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DD" w:rsidRPr="00A13C9A" w:rsidRDefault="00EA77B5" w:rsidP="004D2ADD">
      <w:pPr>
        <w:pStyle w:val="Heading2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napToGrid w:val="0"/>
          <w:sz w:val="24"/>
          <w:szCs w:val="24"/>
        </w:rPr>
        <w:t>M</w:t>
      </w:r>
      <w:r w:rsidR="004D2ADD" w:rsidRPr="00A13C9A">
        <w:rPr>
          <w:rFonts w:ascii="Candara" w:hAnsi="Candara"/>
          <w:snapToGrid w:val="0"/>
          <w:sz w:val="24"/>
          <w:szCs w:val="24"/>
        </w:rPr>
        <w:t xml:space="preserve">s. Edwards </w:t>
      </w:r>
      <w:r w:rsidR="00A13C9A" w:rsidRPr="00A13C9A">
        <w:rPr>
          <w:rFonts w:ascii="Candara" w:hAnsi="Candara"/>
          <w:snapToGrid w:val="0"/>
          <w:sz w:val="24"/>
          <w:szCs w:val="24"/>
        </w:rPr>
        <w:sym w:font="Symbol" w:char="F0A7"/>
      </w:r>
      <w:r w:rsidR="004D2ADD" w:rsidRPr="00A13C9A">
        <w:rPr>
          <w:rFonts w:ascii="Candara" w:hAnsi="Candara"/>
          <w:snapToGrid w:val="0"/>
          <w:sz w:val="24"/>
          <w:szCs w:val="24"/>
        </w:rPr>
        <w:t>201</w:t>
      </w:r>
      <w:r w:rsidR="004F3D6C">
        <w:rPr>
          <w:rFonts w:ascii="Candara" w:hAnsi="Candara"/>
          <w:snapToGrid w:val="0"/>
          <w:sz w:val="24"/>
          <w:szCs w:val="24"/>
        </w:rPr>
        <w:t>7</w:t>
      </w:r>
      <w:r w:rsidR="004D2ADD" w:rsidRPr="00A13C9A">
        <w:rPr>
          <w:rFonts w:ascii="Candara" w:hAnsi="Candara"/>
          <w:snapToGrid w:val="0"/>
          <w:sz w:val="24"/>
          <w:szCs w:val="24"/>
        </w:rPr>
        <w:t>-201</w:t>
      </w:r>
      <w:r w:rsidR="004F3D6C">
        <w:rPr>
          <w:rFonts w:ascii="Candara" w:hAnsi="Candara"/>
          <w:snapToGrid w:val="0"/>
          <w:sz w:val="24"/>
          <w:szCs w:val="24"/>
        </w:rPr>
        <w:t>8</w:t>
      </w:r>
      <w:r w:rsidR="00A13C9A">
        <w:rPr>
          <w:rFonts w:ascii="Candara" w:hAnsi="Candara"/>
          <w:snapToGrid w:val="0"/>
          <w:sz w:val="24"/>
          <w:szCs w:val="24"/>
        </w:rPr>
        <w:t xml:space="preserve"> </w:t>
      </w:r>
      <w:r w:rsidR="00A13C9A" w:rsidRPr="00A13C9A">
        <w:rPr>
          <w:rFonts w:ascii="Candara" w:hAnsi="Candara"/>
          <w:snapToGrid w:val="0"/>
          <w:sz w:val="24"/>
          <w:szCs w:val="24"/>
        </w:rPr>
        <w:sym w:font="Symbol" w:char="F0A7"/>
      </w:r>
      <w:r w:rsidR="00A13C9A">
        <w:rPr>
          <w:rFonts w:ascii="Candara" w:hAnsi="Candara"/>
          <w:snapToGrid w:val="0"/>
          <w:sz w:val="24"/>
          <w:szCs w:val="24"/>
        </w:rPr>
        <w:t xml:space="preserve"> </w:t>
      </w:r>
      <w:r w:rsidR="004D2ADD" w:rsidRPr="00A13C9A">
        <w:rPr>
          <w:rFonts w:ascii="Candara" w:hAnsi="Candara"/>
          <w:snapToGrid w:val="0"/>
          <w:sz w:val="24"/>
          <w:szCs w:val="24"/>
        </w:rPr>
        <w:t>A Day Schedule</w:t>
      </w:r>
      <w:r w:rsidR="00A13C9A">
        <w:rPr>
          <w:rFonts w:ascii="Candara" w:hAnsi="Candara"/>
          <w:b w:val="0"/>
          <w:snapToGrid w:val="0"/>
          <w:sz w:val="24"/>
          <w:szCs w:val="24"/>
        </w:rPr>
        <w:t xml:space="preserve"> </w:t>
      </w:r>
      <w:r w:rsidR="00A13C9A" w:rsidRPr="00A13C9A">
        <w:rPr>
          <w:rFonts w:ascii="Candara" w:hAnsi="Candara"/>
          <w:b w:val="0"/>
          <w:snapToGrid w:val="0"/>
          <w:sz w:val="24"/>
          <w:szCs w:val="24"/>
        </w:rPr>
        <w:sym w:font="Symbol" w:char="F0A7"/>
      </w:r>
      <w:r w:rsidR="00A13C9A">
        <w:rPr>
          <w:rFonts w:ascii="Candara" w:hAnsi="Candara"/>
          <w:b w:val="0"/>
          <w:snapToGrid w:val="0"/>
          <w:sz w:val="24"/>
          <w:szCs w:val="24"/>
        </w:rPr>
        <w:t xml:space="preserve"> </w:t>
      </w:r>
      <w:r w:rsidR="004D2ADD" w:rsidRPr="00A13C9A">
        <w:rPr>
          <w:rFonts w:ascii="Candara" w:hAnsi="Candara"/>
          <w:sz w:val="24"/>
          <w:szCs w:val="24"/>
        </w:rPr>
        <w:t>Name</w:t>
      </w:r>
      <w:bookmarkStart w:id="0" w:name="_GoBack"/>
      <w:bookmarkEnd w:id="0"/>
      <w:r w:rsidR="00986595">
        <w:rPr>
          <w:rFonts w:ascii="Candara" w:hAnsi="Candara"/>
          <w:sz w:val="24"/>
          <w:szCs w:val="24"/>
        </w:rPr>
        <w:t xml:space="preserve">: </w:t>
      </w:r>
      <w:r w:rsidR="004D2ADD" w:rsidRPr="00A13C9A">
        <w:rPr>
          <w:rFonts w:ascii="Candara" w:hAnsi="Candara"/>
          <w:sz w:val="24"/>
          <w:szCs w:val="24"/>
        </w:rPr>
        <w:t>______</w:t>
      </w:r>
      <w:r w:rsidR="00A13C9A">
        <w:rPr>
          <w:rFonts w:ascii="Candara" w:hAnsi="Candara"/>
          <w:sz w:val="24"/>
          <w:szCs w:val="24"/>
        </w:rPr>
        <w:t>___</w:t>
      </w:r>
      <w:r w:rsidR="004D2ADD" w:rsidRPr="00A13C9A">
        <w:rPr>
          <w:rFonts w:ascii="Candara" w:hAnsi="Candara"/>
          <w:sz w:val="24"/>
          <w:szCs w:val="24"/>
        </w:rPr>
        <w:t>____</w:t>
      </w:r>
      <w:r>
        <w:rPr>
          <w:rFonts w:ascii="Candara" w:hAnsi="Candara"/>
          <w:sz w:val="24"/>
          <w:szCs w:val="24"/>
        </w:rPr>
        <w:t>___</w:t>
      </w:r>
      <w:r w:rsidR="004D2ADD" w:rsidRPr="00A13C9A">
        <w:rPr>
          <w:rFonts w:ascii="Candara" w:hAnsi="Candara"/>
          <w:sz w:val="24"/>
          <w:szCs w:val="24"/>
        </w:rPr>
        <w:t>______________</w:t>
      </w:r>
      <w:r w:rsidR="00A13C9A" w:rsidRPr="00A13C9A">
        <w:rPr>
          <w:rFonts w:ascii="Candara" w:hAnsi="Candara"/>
          <w:b w:val="0"/>
          <w:snapToGrid w:val="0"/>
          <w:sz w:val="24"/>
          <w:szCs w:val="24"/>
        </w:rPr>
        <w:sym w:font="Symbol" w:char="F0A7"/>
      </w:r>
      <w:r w:rsidR="00A13C9A">
        <w:rPr>
          <w:rFonts w:ascii="Candara" w:hAnsi="Candara"/>
          <w:b w:val="0"/>
          <w:snapToGrid w:val="0"/>
          <w:sz w:val="24"/>
          <w:szCs w:val="24"/>
        </w:rPr>
        <w:t xml:space="preserve"> </w:t>
      </w:r>
      <w:r w:rsidR="004D2ADD" w:rsidRPr="00A13C9A">
        <w:rPr>
          <w:rFonts w:ascii="Candara" w:hAnsi="Candara"/>
          <w:sz w:val="24"/>
          <w:szCs w:val="24"/>
        </w:rPr>
        <w:t>Block</w:t>
      </w:r>
      <w:r w:rsidR="00986595" w:rsidRPr="00A13C9A">
        <w:rPr>
          <w:rFonts w:ascii="Candara" w:hAnsi="Candara"/>
          <w:sz w:val="24"/>
          <w:szCs w:val="24"/>
        </w:rPr>
        <w:t>: _</w:t>
      </w:r>
      <w:r w:rsidR="004D2ADD" w:rsidRPr="00A13C9A">
        <w:rPr>
          <w:rFonts w:ascii="Candara" w:hAnsi="Candara"/>
          <w:sz w:val="24"/>
          <w:szCs w:val="24"/>
        </w:rPr>
        <w:t>__</w:t>
      </w:r>
      <w:r w:rsidR="00A13C9A">
        <w:rPr>
          <w:rFonts w:ascii="Candara" w:hAnsi="Candara"/>
          <w:sz w:val="24"/>
          <w:szCs w:val="24"/>
        </w:rPr>
        <w:t>_</w:t>
      </w:r>
      <w:r w:rsidR="004D2ADD" w:rsidRPr="00A13C9A">
        <w:rPr>
          <w:rFonts w:ascii="Candara" w:hAnsi="Candara"/>
          <w:sz w:val="24"/>
          <w:szCs w:val="24"/>
        </w:rPr>
        <w:t>_</w:t>
      </w:r>
    </w:p>
    <w:p w:rsidR="004D2ADD" w:rsidRPr="00A13C9A" w:rsidRDefault="00A676AF" w:rsidP="004D2ADD">
      <w:pPr>
        <w:rPr>
          <w:rFonts w:ascii="Candara" w:hAnsi="Candara"/>
        </w:rPr>
      </w:pPr>
      <w:r>
        <w:rPr>
          <w:rFonts w:ascii="Candara" w:hAnsi="Candara"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47093</wp:posOffset>
                </wp:positionV>
                <wp:extent cx="6674535" cy="504748"/>
                <wp:effectExtent l="0" t="0" r="0" b="0"/>
                <wp:wrapNone/>
                <wp:docPr id="4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74535" cy="50474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76AF" w:rsidRDefault="00A676AF" w:rsidP="00A676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Geometry </w:t>
                            </w:r>
                            <w:r w:rsidR="008B42D2">
                              <w:rPr>
                                <w:rFonts w:ascii="Candara" w:hAnsi="Candara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Honors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Unit </w:t>
                            </w:r>
                            <w:r w:rsidR="008B42D2">
                              <w:rPr>
                                <w:rFonts w:ascii="Candara" w:hAnsi="Candara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D0F0F">
                              <w:rPr>
                                <w:rFonts w:ascii="Candara" w:hAnsi="Candara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Reasoning &amp; Proof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474.35pt;margin-top:3.7pt;width:525.55pt;height:39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" filled="f" stroked="f">
                <o:lock v:ext="edit" shapetype="t"/>
                <v:textbox>
                  <w:txbxContent>
                    <w:p w:rsidR="00A676AF" w:rsidRDefault="00A676AF" w:rsidP="00A676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b/>
                          <w:bCs/>
                          <w:color w:val="00B0F0"/>
                          <w:sz w:val="40"/>
                          <w:szCs w:val="40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Geometry </w:t>
                      </w:r>
                      <w:r w:rsidR="008B42D2">
                        <w:rPr>
                          <w:rFonts w:ascii="Candara" w:hAnsi="Candara"/>
                          <w:b/>
                          <w:bCs/>
                          <w:color w:val="00B0F0"/>
                          <w:sz w:val="40"/>
                          <w:szCs w:val="40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Honors 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00B0F0"/>
                          <w:sz w:val="40"/>
                          <w:szCs w:val="40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Unit </w:t>
                      </w:r>
                      <w:r w:rsidR="008B42D2">
                        <w:rPr>
                          <w:rFonts w:ascii="Candara" w:hAnsi="Candara"/>
                          <w:b/>
                          <w:bCs/>
                          <w:color w:val="00B0F0"/>
                          <w:sz w:val="40"/>
                          <w:szCs w:val="40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00B0F0"/>
                          <w:sz w:val="40"/>
                          <w:szCs w:val="40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D0F0F">
                        <w:rPr>
                          <w:rFonts w:ascii="Candara" w:hAnsi="Candara"/>
                          <w:b/>
                          <w:bCs/>
                          <w:color w:val="00B0F0"/>
                          <w:sz w:val="40"/>
                          <w:szCs w:val="40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Reasoning &amp; Proof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ADD" w:rsidRPr="00A13C9A" w:rsidRDefault="004D2ADD" w:rsidP="004D2ADD">
      <w:pPr>
        <w:rPr>
          <w:rFonts w:ascii="Candara" w:hAnsi="Candara"/>
        </w:rPr>
      </w:pPr>
    </w:p>
    <w:p w:rsidR="004D2ADD" w:rsidRPr="00A13C9A" w:rsidRDefault="004D2ADD" w:rsidP="004D2ADD">
      <w:pPr>
        <w:rPr>
          <w:rFonts w:ascii="Candara" w:hAnsi="Candara"/>
        </w:rPr>
      </w:pPr>
    </w:p>
    <w:p w:rsidR="00BE6EFB" w:rsidRPr="00BE6EFB" w:rsidRDefault="00BE6EFB" w:rsidP="00BE6EFB">
      <w:pPr>
        <w:pStyle w:val="BodyText"/>
        <w:widowControl w:val="0"/>
        <w:pBdr>
          <w:top w:val="single" w:sz="12" w:space="1" w:color="auto"/>
          <w:bottom w:val="single" w:sz="12" w:space="1" w:color="auto"/>
        </w:pBdr>
        <w:tabs>
          <w:tab w:val="num" w:pos="792"/>
        </w:tabs>
        <w:rPr>
          <w:rFonts w:ascii="Candara" w:hAnsi="Candara"/>
          <w:i/>
          <w:sz w:val="22"/>
          <w:szCs w:val="22"/>
        </w:rPr>
      </w:pPr>
      <w:r w:rsidRPr="00BE6EFB">
        <w:rPr>
          <w:rFonts w:ascii="Candara" w:hAnsi="Candara"/>
          <w:b/>
          <w:sz w:val="22"/>
          <w:szCs w:val="22"/>
        </w:rPr>
        <w:t xml:space="preserve">HOMEWORK POLICY:  </w:t>
      </w:r>
      <w:r w:rsidRPr="008D0F0F">
        <w:rPr>
          <w:rFonts w:ascii="Candara" w:hAnsi="Candara"/>
          <w:i/>
          <w:sz w:val="20"/>
          <w:szCs w:val="20"/>
        </w:rPr>
        <w:t>In order to receive a 3, you must do the following</w:t>
      </w:r>
      <w:r w:rsidR="00904824">
        <w:rPr>
          <w:rFonts w:ascii="Candara" w:hAnsi="Candara"/>
          <w:i/>
          <w:sz w:val="20"/>
          <w:szCs w:val="20"/>
        </w:rPr>
        <w:t xml:space="preserve"> (.5 off for each objective not completed)</w:t>
      </w:r>
      <w:r w:rsidRPr="008D0F0F">
        <w:rPr>
          <w:rFonts w:ascii="Candara" w:hAnsi="Candara"/>
          <w:i/>
          <w:sz w:val="20"/>
          <w:szCs w:val="20"/>
        </w:rPr>
        <w:t>:</w:t>
      </w:r>
    </w:p>
    <w:p w:rsidR="00BE6EFB" w:rsidRPr="00812250" w:rsidRDefault="00BE6EFB" w:rsidP="00E66AA2">
      <w:pPr>
        <w:pStyle w:val="BodyText"/>
        <w:widowControl w:val="0"/>
        <w:numPr>
          <w:ilvl w:val="0"/>
          <w:numId w:val="3"/>
        </w:numPr>
        <w:tabs>
          <w:tab w:val="num" w:pos="792"/>
        </w:tabs>
        <w:rPr>
          <w:rFonts w:ascii="Candara" w:hAnsi="Candara"/>
          <w:sz w:val="18"/>
          <w:szCs w:val="18"/>
        </w:rPr>
      </w:pPr>
      <w:r w:rsidRPr="00812250">
        <w:rPr>
          <w:rFonts w:ascii="Candara" w:hAnsi="Candara"/>
          <w:sz w:val="18"/>
          <w:szCs w:val="18"/>
        </w:rPr>
        <w:t>Write your name and date along with the assignment in the top margin.  All of your work must be done in pencil or a black pen.</w:t>
      </w:r>
    </w:p>
    <w:p w:rsidR="00BE6EFB" w:rsidRPr="00812250" w:rsidRDefault="00C77755" w:rsidP="00E66AA2">
      <w:pPr>
        <w:pStyle w:val="BodyText"/>
        <w:widowControl w:val="0"/>
        <w:numPr>
          <w:ilvl w:val="0"/>
          <w:numId w:val="3"/>
        </w:numPr>
        <w:tabs>
          <w:tab w:val="num" w:pos="792"/>
        </w:tabs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Copy the problem &amp; picture</w:t>
      </w:r>
      <w:r w:rsidR="00BE6EFB" w:rsidRPr="00812250">
        <w:rPr>
          <w:rFonts w:ascii="Candara" w:hAnsi="Candara"/>
          <w:sz w:val="18"/>
          <w:szCs w:val="18"/>
        </w:rPr>
        <w:t xml:space="preserve">.  Your pictures should verify your answers. (I should see angle measures, </w:t>
      </w:r>
      <w:r w:rsidR="00BE6EFB" w:rsidRPr="00812250">
        <w:rPr>
          <w:rFonts w:ascii="Candara" w:hAnsi="Candara"/>
          <w:sz w:val="18"/>
          <w:szCs w:val="18"/>
        </w:rPr>
        <w:sym w:font="Symbol" w:char="F040"/>
      </w:r>
      <w:r w:rsidR="00BE6EFB" w:rsidRPr="00812250">
        <w:rPr>
          <w:rFonts w:ascii="Candara" w:hAnsi="Candara"/>
          <w:sz w:val="18"/>
          <w:szCs w:val="18"/>
        </w:rPr>
        <w:t xml:space="preserve"> marks, etc.)</w:t>
      </w:r>
    </w:p>
    <w:p w:rsidR="00BE6EFB" w:rsidRPr="00812250" w:rsidRDefault="00BE6EFB" w:rsidP="00E66AA2">
      <w:pPr>
        <w:pStyle w:val="BodyText"/>
        <w:widowControl w:val="0"/>
        <w:numPr>
          <w:ilvl w:val="0"/>
          <w:numId w:val="3"/>
        </w:numPr>
        <w:rPr>
          <w:rFonts w:ascii="Candara" w:hAnsi="Candara"/>
          <w:sz w:val="18"/>
          <w:szCs w:val="18"/>
        </w:rPr>
      </w:pPr>
      <w:r w:rsidRPr="00812250">
        <w:rPr>
          <w:rFonts w:ascii="Candara" w:hAnsi="Candara"/>
          <w:sz w:val="18"/>
          <w:szCs w:val="18"/>
        </w:rPr>
        <w:t xml:space="preserve">Every problem must be attempted to the best of your ability.  </w:t>
      </w:r>
      <w:r w:rsidR="00DD01CF">
        <w:rPr>
          <w:rFonts w:ascii="Candara" w:hAnsi="Candara"/>
          <w:sz w:val="18"/>
          <w:szCs w:val="18"/>
        </w:rPr>
        <w:t>Use th</w:t>
      </w:r>
      <w:r w:rsidR="00EA77B5">
        <w:rPr>
          <w:rFonts w:ascii="Candara" w:hAnsi="Candara"/>
          <w:sz w:val="18"/>
          <w:szCs w:val="18"/>
        </w:rPr>
        <w:t>e internet if you have problems understanding.</w:t>
      </w:r>
    </w:p>
    <w:p w:rsidR="00BE6EFB" w:rsidRPr="00812250" w:rsidRDefault="00BE6EFB" w:rsidP="00E66AA2">
      <w:pPr>
        <w:pStyle w:val="BodyText"/>
        <w:widowControl w:val="0"/>
        <w:numPr>
          <w:ilvl w:val="0"/>
          <w:numId w:val="3"/>
        </w:numPr>
        <w:rPr>
          <w:rFonts w:ascii="Candara" w:hAnsi="Candara"/>
          <w:sz w:val="18"/>
          <w:szCs w:val="18"/>
        </w:rPr>
      </w:pPr>
      <w:r w:rsidRPr="00812250">
        <w:rPr>
          <w:rFonts w:ascii="Candara" w:hAnsi="Candara"/>
          <w:sz w:val="18"/>
          <w:szCs w:val="18"/>
        </w:rPr>
        <w:t xml:space="preserve">All </w:t>
      </w:r>
      <w:r w:rsidR="00C77755">
        <w:rPr>
          <w:rFonts w:ascii="Candara" w:hAnsi="Candara"/>
          <w:sz w:val="18"/>
          <w:szCs w:val="18"/>
        </w:rPr>
        <w:t xml:space="preserve">algebraic </w:t>
      </w:r>
      <w:r w:rsidRPr="00812250">
        <w:rPr>
          <w:rFonts w:ascii="Candara" w:hAnsi="Candara"/>
          <w:sz w:val="18"/>
          <w:szCs w:val="18"/>
        </w:rPr>
        <w:t>work must be shown, and it should be neat and organized (hint:  circle or underline your answers)</w:t>
      </w:r>
      <w:r w:rsidR="008D0F0F">
        <w:rPr>
          <w:rFonts w:ascii="Candara" w:hAnsi="Candara"/>
          <w:sz w:val="18"/>
          <w:szCs w:val="18"/>
        </w:rPr>
        <w:t>.</w:t>
      </w:r>
    </w:p>
    <w:p w:rsidR="008D0F0F" w:rsidRPr="00C77755" w:rsidRDefault="00BE6EFB" w:rsidP="00E66AA2">
      <w:pPr>
        <w:pStyle w:val="BodyText"/>
        <w:widowControl w:val="0"/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8D0F0F">
        <w:rPr>
          <w:rFonts w:ascii="Candara" w:hAnsi="Candara"/>
          <w:sz w:val="18"/>
          <w:szCs w:val="18"/>
        </w:rPr>
        <w:t>All worksheets should be checked and</w:t>
      </w:r>
      <w:r w:rsidR="008D0F0F">
        <w:rPr>
          <w:rFonts w:ascii="Candara" w:hAnsi="Candara"/>
          <w:sz w:val="18"/>
          <w:szCs w:val="18"/>
        </w:rPr>
        <w:t xml:space="preserve"> fully</w:t>
      </w:r>
      <w:r w:rsidRPr="008D0F0F">
        <w:rPr>
          <w:rFonts w:ascii="Candara" w:hAnsi="Candara"/>
          <w:sz w:val="18"/>
          <w:szCs w:val="18"/>
        </w:rPr>
        <w:t xml:space="preserve"> corrected using a </w:t>
      </w:r>
      <w:r w:rsidR="00DD01CF">
        <w:rPr>
          <w:rFonts w:ascii="Candara" w:hAnsi="Candara"/>
          <w:sz w:val="18"/>
          <w:szCs w:val="18"/>
        </w:rPr>
        <w:t>red</w:t>
      </w:r>
      <w:r w:rsidRPr="008D0F0F">
        <w:rPr>
          <w:rFonts w:ascii="Candara" w:hAnsi="Candara"/>
          <w:sz w:val="18"/>
          <w:szCs w:val="18"/>
        </w:rPr>
        <w:t xml:space="preserve"> pen before coming to class</w:t>
      </w:r>
      <w:r w:rsidR="000B0A9E">
        <w:rPr>
          <w:rFonts w:ascii="Candara" w:hAnsi="Candara"/>
          <w:sz w:val="18"/>
          <w:szCs w:val="18"/>
        </w:rPr>
        <w:t xml:space="preserve">.  Go to </w:t>
      </w:r>
      <w:r w:rsidR="000B0A9E" w:rsidRPr="007E56D0">
        <w:rPr>
          <w:rFonts w:ascii="Candara" w:hAnsi="Candara"/>
          <w:b/>
          <w:sz w:val="18"/>
          <w:szCs w:val="18"/>
        </w:rPr>
        <w:t>cindyedwards.weebly.com</w:t>
      </w:r>
      <w:r w:rsidR="000B0A9E">
        <w:rPr>
          <w:rFonts w:ascii="Candara" w:hAnsi="Candara"/>
          <w:b/>
          <w:sz w:val="18"/>
          <w:szCs w:val="18"/>
        </w:rPr>
        <w:t>.</w:t>
      </w:r>
    </w:p>
    <w:p w:rsidR="00C77755" w:rsidRPr="00C77755" w:rsidRDefault="00C77755" w:rsidP="00E66AA2">
      <w:pPr>
        <w:pStyle w:val="BodyText"/>
        <w:widowControl w:val="0"/>
        <w:numPr>
          <w:ilvl w:val="0"/>
          <w:numId w:val="3"/>
        </w:numPr>
        <w:rPr>
          <w:rFonts w:ascii="Candara" w:hAnsi="Candara"/>
          <w:b/>
          <w:i/>
          <w:sz w:val="22"/>
          <w:szCs w:val="22"/>
        </w:rPr>
      </w:pPr>
      <w:r w:rsidRPr="00C77755">
        <w:rPr>
          <w:rFonts w:ascii="Candara" w:hAnsi="Candara"/>
          <w:b/>
          <w:i/>
          <w:sz w:val="18"/>
          <w:szCs w:val="18"/>
        </w:rPr>
        <w:t xml:space="preserve">Finally, assess your understanding by filling in the shaded section before coming to class.  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813"/>
        <w:gridCol w:w="795"/>
        <w:gridCol w:w="28"/>
        <w:gridCol w:w="19"/>
        <w:gridCol w:w="18"/>
        <w:gridCol w:w="2738"/>
        <w:gridCol w:w="1394"/>
        <w:gridCol w:w="11"/>
        <w:gridCol w:w="28"/>
        <w:gridCol w:w="28"/>
        <w:gridCol w:w="18"/>
        <w:gridCol w:w="19"/>
        <w:gridCol w:w="2671"/>
        <w:gridCol w:w="995"/>
      </w:tblGrid>
      <w:tr w:rsidR="00230EDB" w:rsidTr="001D7586">
        <w:trPr>
          <w:trHeight w:val="259"/>
        </w:trPr>
        <w:tc>
          <w:tcPr>
            <w:tcW w:w="1225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</w:tcBorders>
            <w:shd w:val="clear" w:color="auto" w:fill="99CCFF"/>
          </w:tcPr>
          <w:p w:rsidR="00230EDB" w:rsidRPr="00A13C9A" w:rsidRDefault="00230EDB" w:rsidP="00BD5C9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13C9A">
              <w:rPr>
                <w:rFonts w:ascii="Candara" w:hAnsi="Candara"/>
                <w:b/>
                <w:sz w:val="22"/>
                <w:szCs w:val="22"/>
              </w:rPr>
              <w:t>DATE</w:t>
            </w:r>
          </w:p>
        </w:tc>
        <w:tc>
          <w:tcPr>
            <w:tcW w:w="4411" w:type="dxa"/>
            <w:gridSpan w:val="6"/>
            <w:tcBorders>
              <w:top w:val="single" w:sz="18" w:space="0" w:color="auto"/>
              <w:bottom w:val="single" w:sz="36" w:space="0" w:color="auto"/>
            </w:tcBorders>
            <w:shd w:val="clear" w:color="auto" w:fill="99CCFF"/>
          </w:tcPr>
          <w:p w:rsidR="00230EDB" w:rsidRPr="00A13C9A" w:rsidRDefault="00230EDB" w:rsidP="00A13C9A">
            <w:pPr>
              <w:rPr>
                <w:rFonts w:ascii="Candara" w:hAnsi="Candara"/>
                <w:b/>
                <w:sz w:val="22"/>
                <w:szCs w:val="22"/>
              </w:rPr>
            </w:pPr>
            <w:r w:rsidRPr="00A13C9A">
              <w:rPr>
                <w:rFonts w:ascii="Candara" w:hAnsi="Candara"/>
                <w:b/>
                <w:sz w:val="22"/>
                <w:szCs w:val="22"/>
              </w:rPr>
              <w:t xml:space="preserve">OBJECTIVES </w:t>
            </w:r>
          </w:p>
        </w:tc>
        <w:tc>
          <w:tcPr>
            <w:tcW w:w="4169" w:type="dxa"/>
            <w:gridSpan w:val="7"/>
            <w:tcBorders>
              <w:top w:val="single" w:sz="18" w:space="0" w:color="auto"/>
              <w:bottom w:val="single" w:sz="36" w:space="0" w:color="auto"/>
            </w:tcBorders>
            <w:shd w:val="clear" w:color="auto" w:fill="99CCFF"/>
          </w:tcPr>
          <w:p w:rsidR="00230EDB" w:rsidRPr="00A13C9A" w:rsidRDefault="00230EDB" w:rsidP="00A13C9A">
            <w:pPr>
              <w:rPr>
                <w:rFonts w:ascii="Candara" w:hAnsi="Candara"/>
                <w:b/>
                <w:sz w:val="22"/>
                <w:szCs w:val="22"/>
              </w:rPr>
            </w:pPr>
            <w:r w:rsidRPr="00A13C9A">
              <w:rPr>
                <w:rFonts w:ascii="Candara" w:hAnsi="Candara"/>
                <w:b/>
                <w:sz w:val="22"/>
                <w:szCs w:val="22"/>
              </w:rPr>
              <w:t>HOMEWORK ASSIGNMENT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99CCFF"/>
          </w:tcPr>
          <w:p w:rsidR="00230EDB" w:rsidRPr="00A13C9A" w:rsidRDefault="00230EDB" w:rsidP="00A13C9A">
            <w:pPr>
              <w:rPr>
                <w:rFonts w:ascii="Candara" w:hAnsi="Candara"/>
                <w:b/>
                <w:sz w:val="22"/>
                <w:szCs w:val="22"/>
              </w:rPr>
            </w:pPr>
            <w:r w:rsidRPr="00A13C9A">
              <w:rPr>
                <w:rFonts w:ascii="Candara" w:hAnsi="Candara"/>
                <w:b/>
                <w:sz w:val="22"/>
                <w:szCs w:val="22"/>
              </w:rPr>
              <w:t>GRADE</w:t>
            </w:r>
          </w:p>
        </w:tc>
      </w:tr>
      <w:tr w:rsidR="00230EDB" w:rsidRPr="004C2BB5" w:rsidTr="001D7586">
        <w:trPr>
          <w:trHeight w:val="546"/>
        </w:trPr>
        <w:tc>
          <w:tcPr>
            <w:tcW w:w="1225" w:type="dxa"/>
            <w:vMerge w:val="restart"/>
            <w:tcBorders>
              <w:top w:val="single" w:sz="36" w:space="0" w:color="auto"/>
              <w:left w:val="single" w:sz="18" w:space="0" w:color="auto"/>
              <w:bottom w:val="nil"/>
            </w:tcBorders>
          </w:tcPr>
          <w:p w:rsidR="00230EDB" w:rsidRDefault="00230EDB" w:rsidP="00BD5C92">
            <w:pPr>
              <w:jc w:val="center"/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 xml:space="preserve">Tuesday, </w:t>
            </w:r>
          </w:p>
          <w:p w:rsidR="00230EDB" w:rsidRDefault="00230EDB" w:rsidP="00BD5C92">
            <w:pPr>
              <w:jc w:val="center"/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Sept. 5</w:t>
            </w:r>
          </w:p>
          <w:p w:rsidR="00230EDB" w:rsidRPr="00A13C9A" w:rsidRDefault="00230EDB" w:rsidP="00BD5C92">
            <w:pPr>
              <w:jc w:val="center"/>
              <w:rPr>
                <w:rFonts w:ascii="Candara" w:hAnsi="Candara"/>
                <w:b/>
                <w:sz w:val="18"/>
              </w:rPr>
            </w:pPr>
            <w:r w:rsidRPr="00A13C9A">
              <w:rPr>
                <w:rFonts w:ascii="Candara" w:hAnsi="Candara"/>
                <w:b/>
                <w:sz w:val="18"/>
              </w:rPr>
              <w:t>Day 1</w:t>
            </w:r>
          </w:p>
          <w:p w:rsidR="00230EDB" w:rsidRPr="00A13C9A" w:rsidRDefault="00230EDB" w:rsidP="00BD5C92">
            <w:pPr>
              <w:jc w:val="center"/>
              <w:rPr>
                <w:rFonts w:ascii="Candara" w:hAnsi="Candara"/>
                <w:sz w:val="18"/>
              </w:rPr>
            </w:pPr>
          </w:p>
        </w:tc>
        <w:tc>
          <w:tcPr>
            <w:tcW w:w="4411" w:type="dxa"/>
            <w:gridSpan w:val="6"/>
            <w:vMerge w:val="restart"/>
            <w:tcBorders>
              <w:top w:val="single" w:sz="36" w:space="0" w:color="auto"/>
            </w:tcBorders>
          </w:tcPr>
          <w:p w:rsidR="00230EDB" w:rsidRDefault="00230EDB" w:rsidP="00E66AA2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18"/>
              </w:rPr>
            </w:pPr>
            <w:r w:rsidRPr="00230EDB">
              <w:rPr>
                <w:rFonts w:ascii="Candara" w:hAnsi="Candara"/>
                <w:sz w:val="18"/>
              </w:rPr>
              <w:t>Introduction to Geometry Honors</w:t>
            </w:r>
          </w:p>
          <w:p w:rsidR="00230EDB" w:rsidRDefault="00230EDB" w:rsidP="00E66AA2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Introduction to Ms. Edwards’ Expectations</w:t>
            </w:r>
          </w:p>
          <w:p w:rsidR="00904824" w:rsidRPr="00230EDB" w:rsidRDefault="00904824" w:rsidP="00E66AA2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Sign  up for REMIND</w:t>
            </w:r>
          </w:p>
          <w:p w:rsidR="00230EDB" w:rsidRPr="00230EDB" w:rsidRDefault="00230EDB" w:rsidP="00E66AA2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18"/>
              </w:rPr>
            </w:pPr>
            <w:r w:rsidRPr="00230EDB">
              <w:rPr>
                <w:rFonts w:ascii="Candara" w:hAnsi="Candara"/>
                <w:sz w:val="18"/>
              </w:rPr>
              <w:t>2-1 Inductive Reasoning and Conjecture</w:t>
            </w:r>
          </w:p>
          <w:p w:rsidR="00230EDB" w:rsidRPr="00904824" w:rsidRDefault="00230EDB" w:rsidP="00904824">
            <w:pPr>
              <w:widowControl w:val="0"/>
              <w:rPr>
                <w:rFonts w:ascii="Candara" w:hAnsi="Candara"/>
                <w:sz w:val="18"/>
              </w:rPr>
            </w:pPr>
          </w:p>
        </w:tc>
        <w:tc>
          <w:tcPr>
            <w:tcW w:w="4169" w:type="dxa"/>
            <w:gridSpan w:val="7"/>
            <w:tcBorders>
              <w:top w:val="single" w:sz="36" w:space="0" w:color="auto"/>
            </w:tcBorders>
          </w:tcPr>
          <w:p w:rsidR="00230EDB" w:rsidRPr="00A13C9A" w:rsidRDefault="00230EDB" w:rsidP="00CF2E9D">
            <w:pPr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2-1 Practice Worksheet</w:t>
            </w:r>
          </w:p>
        </w:tc>
        <w:tc>
          <w:tcPr>
            <w:tcW w:w="995" w:type="dxa"/>
            <w:tcBorders>
              <w:top w:val="single" w:sz="3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30EDB" w:rsidRPr="00A13C9A" w:rsidRDefault="00230EDB" w:rsidP="00AC041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E6EFB">
              <w:rPr>
                <w:rFonts w:ascii="Candara" w:hAnsi="Candara"/>
                <w:position w:val="-24"/>
                <w:sz w:val="16"/>
                <w:szCs w:val="16"/>
              </w:rPr>
              <w:object w:dxaOrig="20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8pt;height:29.95pt" o:ole="">
                  <v:imagedata r:id="rId8" o:title=""/>
                </v:shape>
                <o:OLEObject Type="Embed" ProgID="Equation.DSMT4" ShapeID="_x0000_i1025" DrawAspect="Content" ObjectID="_1565523641" r:id="rId9"/>
              </w:object>
            </w:r>
          </w:p>
        </w:tc>
      </w:tr>
      <w:tr w:rsidR="00230EDB" w:rsidRPr="004C2BB5" w:rsidTr="00230EDB">
        <w:trPr>
          <w:trHeight w:val="449"/>
        </w:trPr>
        <w:tc>
          <w:tcPr>
            <w:tcW w:w="1225" w:type="dxa"/>
            <w:vMerge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30EDB" w:rsidRPr="00A13C9A" w:rsidRDefault="00230EDB" w:rsidP="00BD5C92">
            <w:pPr>
              <w:jc w:val="center"/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4411" w:type="dxa"/>
            <w:gridSpan w:val="6"/>
            <w:vMerge/>
            <w:tcBorders>
              <w:bottom w:val="single" w:sz="4" w:space="0" w:color="auto"/>
            </w:tcBorders>
          </w:tcPr>
          <w:p w:rsidR="00230EDB" w:rsidRPr="00FB0B13" w:rsidRDefault="00230EDB" w:rsidP="00BE6EFB">
            <w:pPr>
              <w:widowControl w:val="0"/>
              <w:rPr>
                <w:rFonts w:ascii="Candara" w:hAnsi="Candara"/>
                <w:snapToGrid w:val="0"/>
                <w:sz w:val="18"/>
                <w:szCs w:val="18"/>
              </w:rPr>
            </w:pPr>
          </w:p>
        </w:tc>
        <w:tc>
          <w:tcPr>
            <w:tcW w:w="5164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230EDB" w:rsidRDefault="00230EDB" w:rsidP="00BE6EFB">
            <w:pPr>
              <w:pStyle w:val="BodyText"/>
              <w:rPr>
                <w:rFonts w:ascii="Candara" w:hAnsi="Candara"/>
                <w:snapToGrid w:val="0"/>
                <w:sz w:val="18"/>
                <w:szCs w:val="18"/>
              </w:rPr>
            </w:pPr>
            <w:r>
              <w:rPr>
                <w:rFonts w:ascii="Candara" w:hAnsi="Candara"/>
                <w:snapToGrid w:val="0"/>
                <w:sz w:val="18"/>
                <w:szCs w:val="18"/>
              </w:rPr>
              <w:t xml:space="preserve">Get Organized:  </w:t>
            </w:r>
            <w:r w:rsidRPr="00196E7B">
              <w:rPr>
                <w:rFonts w:ascii="Candara" w:hAnsi="Candara"/>
                <w:b/>
                <w:i/>
                <w:snapToGrid w:val="0"/>
                <w:sz w:val="18"/>
                <w:szCs w:val="18"/>
              </w:rPr>
              <w:t>Get your binder, paper, graph paper, &amp; dividers!</w:t>
            </w:r>
          </w:p>
          <w:p w:rsidR="00230EDB" w:rsidRPr="00230EDB" w:rsidRDefault="00230EDB" w:rsidP="00904824">
            <w:pPr>
              <w:pStyle w:val="BodyText"/>
              <w:rPr>
                <w:rFonts w:ascii="Candara" w:hAnsi="Candara"/>
                <w:snapToGrid w:val="0"/>
                <w:sz w:val="18"/>
                <w:szCs w:val="18"/>
              </w:rPr>
            </w:pPr>
            <w:r w:rsidRPr="00FB0B13">
              <w:rPr>
                <w:rFonts w:ascii="Candara" w:hAnsi="Candara"/>
                <w:snapToGrid w:val="0"/>
                <w:sz w:val="18"/>
                <w:szCs w:val="18"/>
              </w:rPr>
              <w:t>Fil</w:t>
            </w:r>
            <w:r>
              <w:rPr>
                <w:rFonts w:ascii="Candara" w:hAnsi="Candara"/>
                <w:snapToGrid w:val="0"/>
                <w:sz w:val="18"/>
                <w:szCs w:val="18"/>
              </w:rPr>
              <w:t xml:space="preserve">l out the </w:t>
            </w:r>
            <w:r w:rsidR="00904824">
              <w:rPr>
                <w:rFonts w:ascii="Candara" w:hAnsi="Candara"/>
                <w:snapToGrid w:val="0"/>
                <w:sz w:val="18"/>
                <w:szCs w:val="18"/>
              </w:rPr>
              <w:t>full</w:t>
            </w:r>
            <w:r>
              <w:rPr>
                <w:rFonts w:ascii="Candara" w:hAnsi="Candara"/>
                <w:snapToGrid w:val="0"/>
                <w:sz w:val="18"/>
                <w:szCs w:val="18"/>
              </w:rPr>
              <w:t xml:space="preserve"> information sheet</w:t>
            </w:r>
            <w:r w:rsidRPr="00FB0B13">
              <w:rPr>
                <w:rFonts w:ascii="Candara" w:hAnsi="Candara"/>
                <w:snapToGrid w:val="0"/>
                <w:sz w:val="18"/>
                <w:szCs w:val="18"/>
              </w:rPr>
              <w:t xml:space="preserve"> </w:t>
            </w:r>
            <w:r w:rsidR="00904824">
              <w:rPr>
                <w:rFonts w:ascii="Candara" w:hAnsi="Candara"/>
                <w:snapToGrid w:val="0"/>
                <w:sz w:val="18"/>
                <w:szCs w:val="18"/>
              </w:rPr>
              <w:t>&amp; get it signed by your parent!</w:t>
            </w:r>
            <w:r w:rsidRPr="00FB0B13">
              <w:rPr>
                <w:rFonts w:ascii="Candara" w:hAnsi="Candara"/>
                <w:snapToGrid w:val="0"/>
                <w:sz w:val="18"/>
                <w:szCs w:val="18"/>
              </w:rPr>
              <w:t xml:space="preserve"> </w:t>
            </w:r>
          </w:p>
        </w:tc>
      </w:tr>
      <w:tr w:rsidR="00595EE5" w:rsidRPr="004C2BB5" w:rsidTr="001D7586">
        <w:trPr>
          <w:trHeight w:val="602"/>
        </w:trPr>
        <w:tc>
          <w:tcPr>
            <w:tcW w:w="2038" w:type="dxa"/>
            <w:gridSpan w:val="2"/>
            <w:tcBorders>
              <w:left w:val="single" w:sz="18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 xml:space="preserve">Learning Target?    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>Emoji</w:t>
            </w:r>
          </w:p>
          <w:p w:rsidR="00595EE5" w:rsidRPr="00230EDB" w:rsidRDefault="00595EE5" w:rsidP="00BD5C92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4197" w:type="dxa"/>
            <w:gridSpan w:val="5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 xml:space="preserve">What </w:t>
            </w:r>
            <w:r w:rsidR="00230EDB">
              <w:rPr>
                <w:rFonts w:ascii="Candara" w:hAnsi="Candara"/>
                <w:b/>
                <w:i/>
                <w:sz w:val="16"/>
                <w:szCs w:val="16"/>
              </w:rPr>
              <w:t>Q</w:t>
            </w: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 xml:space="preserve">uestions do you still have?    </w:t>
            </w:r>
          </w:p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3770" w:type="dxa"/>
            <w:gridSpan w:val="7"/>
            <w:tcBorders>
              <w:left w:val="single" w:sz="4" w:space="0" w:color="auto"/>
              <w:bottom w:val="single" w:sz="3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>What were your AHA Moments?</w:t>
            </w:r>
          </w:p>
        </w:tc>
      </w:tr>
      <w:tr w:rsidR="00904824" w:rsidRPr="004C2BB5" w:rsidTr="001D7586">
        <w:trPr>
          <w:trHeight w:val="645"/>
        </w:trPr>
        <w:tc>
          <w:tcPr>
            <w:tcW w:w="1225" w:type="dxa"/>
            <w:tcBorders>
              <w:top w:val="single" w:sz="36" w:space="0" w:color="auto"/>
              <w:left w:val="single" w:sz="18" w:space="0" w:color="auto"/>
            </w:tcBorders>
          </w:tcPr>
          <w:p w:rsidR="00904824" w:rsidRPr="00A13C9A" w:rsidRDefault="00904824" w:rsidP="00BD5C92">
            <w:pPr>
              <w:jc w:val="center"/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Thursday,</w:t>
            </w:r>
          </w:p>
          <w:p w:rsidR="00904824" w:rsidRDefault="00904824" w:rsidP="00BD5C92">
            <w:pPr>
              <w:jc w:val="center"/>
              <w:rPr>
                <w:rFonts w:ascii="Candara" w:hAnsi="Candara"/>
                <w:b/>
                <w:sz w:val="18"/>
              </w:rPr>
            </w:pPr>
            <w:r>
              <w:rPr>
                <w:rFonts w:ascii="Candara" w:hAnsi="Candara"/>
                <w:sz w:val="18"/>
              </w:rPr>
              <w:t>Sept. 7</w:t>
            </w:r>
          </w:p>
          <w:p w:rsidR="00904824" w:rsidRPr="004E73CB" w:rsidRDefault="00904824" w:rsidP="00BD5C92">
            <w:pPr>
              <w:jc w:val="center"/>
              <w:rPr>
                <w:rFonts w:ascii="Candara" w:hAnsi="Candara"/>
                <w:b/>
                <w:sz w:val="18"/>
              </w:rPr>
            </w:pPr>
            <w:r w:rsidRPr="00A13C9A">
              <w:rPr>
                <w:rFonts w:ascii="Candara" w:hAnsi="Candara"/>
                <w:b/>
                <w:sz w:val="18"/>
              </w:rPr>
              <w:t>Day 2</w:t>
            </w:r>
          </w:p>
        </w:tc>
        <w:tc>
          <w:tcPr>
            <w:tcW w:w="4411" w:type="dxa"/>
            <w:gridSpan w:val="6"/>
            <w:tcBorders>
              <w:top w:val="single" w:sz="36" w:space="0" w:color="auto"/>
            </w:tcBorders>
          </w:tcPr>
          <w:p w:rsidR="00904824" w:rsidRDefault="00904824" w:rsidP="00E66AA2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8"/>
              </w:rPr>
            </w:pPr>
            <w:r w:rsidRPr="00904824">
              <w:rPr>
                <w:rFonts w:ascii="Candara" w:hAnsi="Candara"/>
                <w:sz w:val="18"/>
              </w:rPr>
              <w:t xml:space="preserve">2-2 Logic, Conjunction, </w:t>
            </w:r>
            <w:r>
              <w:rPr>
                <w:rFonts w:ascii="Candara" w:hAnsi="Candara"/>
                <w:sz w:val="18"/>
              </w:rPr>
              <w:t>and Disjunction</w:t>
            </w:r>
          </w:p>
          <w:p w:rsidR="00904824" w:rsidRPr="00904824" w:rsidRDefault="00904824" w:rsidP="00E66AA2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8"/>
              </w:rPr>
            </w:pPr>
            <w:r w:rsidRPr="00904824">
              <w:rPr>
                <w:rFonts w:ascii="Candara" w:hAnsi="Candara"/>
                <w:sz w:val="18"/>
              </w:rPr>
              <w:t>Truth Tables and Venn Diagrams</w:t>
            </w:r>
          </w:p>
        </w:tc>
        <w:tc>
          <w:tcPr>
            <w:tcW w:w="4169" w:type="dxa"/>
            <w:gridSpan w:val="7"/>
            <w:tcBorders>
              <w:top w:val="single" w:sz="36" w:space="0" w:color="auto"/>
            </w:tcBorders>
          </w:tcPr>
          <w:p w:rsidR="00904824" w:rsidRPr="00A13C9A" w:rsidRDefault="00904824" w:rsidP="00BD5C92">
            <w:pPr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sz w:val="18"/>
              </w:rPr>
              <w:t>2-2 Practice Worksheet</w:t>
            </w:r>
          </w:p>
        </w:tc>
        <w:tc>
          <w:tcPr>
            <w:tcW w:w="995" w:type="dxa"/>
            <w:tcBorders>
              <w:top w:val="single" w:sz="3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04824" w:rsidRPr="00A13C9A" w:rsidRDefault="00904824" w:rsidP="00BD5C9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E6EFB">
              <w:rPr>
                <w:rFonts w:ascii="Candara" w:hAnsi="Candara"/>
                <w:position w:val="-24"/>
                <w:sz w:val="16"/>
                <w:szCs w:val="16"/>
              </w:rPr>
              <w:object w:dxaOrig="200" w:dyaOrig="600">
                <v:shape id="_x0000_i1026" type="#_x0000_t75" style="width:9.8pt;height:29.95pt" o:ole="">
                  <v:imagedata r:id="rId8" o:title=""/>
                </v:shape>
                <o:OLEObject Type="Embed" ProgID="Equation.DSMT4" ShapeID="_x0000_i1026" DrawAspect="Content" ObjectID="_1565523642" r:id="rId10"/>
              </w:object>
            </w:r>
          </w:p>
        </w:tc>
      </w:tr>
      <w:tr w:rsidR="00595EE5" w:rsidRPr="004C2BB5" w:rsidTr="001D7586">
        <w:trPr>
          <w:trHeight w:val="584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 xml:space="preserve">Learning Target?    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>Emoji</w:t>
            </w:r>
          </w:p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4169" w:type="dxa"/>
            <w:gridSpan w:val="4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 xml:space="preserve">What Questions do you still have?    </w:t>
            </w:r>
          </w:p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3770" w:type="dxa"/>
            <w:gridSpan w:val="7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>What were your AHA Moments?</w:t>
            </w:r>
          </w:p>
        </w:tc>
      </w:tr>
      <w:tr w:rsidR="00904824" w:rsidRPr="004C2BB5" w:rsidTr="001D7586">
        <w:trPr>
          <w:trHeight w:val="600"/>
        </w:trPr>
        <w:tc>
          <w:tcPr>
            <w:tcW w:w="1225" w:type="dxa"/>
            <w:tcBorders>
              <w:top w:val="single" w:sz="36" w:space="0" w:color="auto"/>
              <w:left w:val="single" w:sz="18" w:space="0" w:color="auto"/>
            </w:tcBorders>
          </w:tcPr>
          <w:p w:rsidR="00904824" w:rsidRPr="00A13C9A" w:rsidRDefault="00904824" w:rsidP="00595EE5">
            <w:pPr>
              <w:jc w:val="center"/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Monday,</w:t>
            </w:r>
          </w:p>
          <w:p w:rsidR="00904824" w:rsidRDefault="00904824" w:rsidP="00595EE5">
            <w:pPr>
              <w:jc w:val="center"/>
              <w:rPr>
                <w:rFonts w:ascii="Candara" w:hAnsi="Candara"/>
                <w:b/>
                <w:sz w:val="18"/>
              </w:rPr>
            </w:pPr>
            <w:r>
              <w:rPr>
                <w:rFonts w:ascii="Candara" w:hAnsi="Candara"/>
                <w:sz w:val="18"/>
              </w:rPr>
              <w:t>Sept. 11</w:t>
            </w:r>
          </w:p>
          <w:p w:rsidR="00904824" w:rsidRPr="004E73CB" w:rsidRDefault="00904824" w:rsidP="00595EE5">
            <w:pPr>
              <w:jc w:val="center"/>
              <w:rPr>
                <w:rFonts w:ascii="Candara" w:hAnsi="Candara"/>
                <w:b/>
                <w:sz w:val="18"/>
              </w:rPr>
            </w:pPr>
            <w:r w:rsidRPr="00A13C9A">
              <w:rPr>
                <w:rFonts w:ascii="Candara" w:hAnsi="Candara"/>
                <w:b/>
                <w:sz w:val="18"/>
              </w:rPr>
              <w:t>Day 3</w:t>
            </w:r>
          </w:p>
        </w:tc>
        <w:tc>
          <w:tcPr>
            <w:tcW w:w="4411" w:type="dxa"/>
            <w:gridSpan w:val="6"/>
            <w:tcBorders>
              <w:top w:val="single" w:sz="36" w:space="0" w:color="auto"/>
            </w:tcBorders>
          </w:tcPr>
          <w:p w:rsidR="00904824" w:rsidRPr="00904824" w:rsidRDefault="00904824" w:rsidP="00E66AA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ndara" w:hAnsi="Candara"/>
                <w:sz w:val="18"/>
              </w:rPr>
            </w:pPr>
            <w:r w:rsidRPr="00904824">
              <w:rPr>
                <w:rFonts w:ascii="Candara" w:hAnsi="Candara"/>
                <w:sz w:val="18"/>
              </w:rPr>
              <w:t>2-3 Conditional  Statements</w:t>
            </w:r>
          </w:p>
          <w:p w:rsidR="00904824" w:rsidRPr="00904824" w:rsidRDefault="00904824" w:rsidP="00E66AA2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8"/>
              </w:rPr>
            </w:pPr>
            <w:proofErr w:type="spellStart"/>
            <w:r w:rsidRPr="00904824">
              <w:rPr>
                <w:rFonts w:ascii="Candara" w:hAnsi="Candara"/>
                <w:sz w:val="18"/>
              </w:rPr>
              <w:t>Biconditional</w:t>
            </w:r>
            <w:proofErr w:type="spellEnd"/>
            <w:r w:rsidRPr="00904824">
              <w:rPr>
                <w:rFonts w:ascii="Candara" w:hAnsi="Candara"/>
                <w:sz w:val="18"/>
              </w:rPr>
              <w:t xml:space="preserve"> Statements</w:t>
            </w:r>
          </w:p>
        </w:tc>
        <w:tc>
          <w:tcPr>
            <w:tcW w:w="4169" w:type="dxa"/>
            <w:gridSpan w:val="7"/>
            <w:tcBorders>
              <w:top w:val="single" w:sz="36" w:space="0" w:color="auto"/>
            </w:tcBorders>
          </w:tcPr>
          <w:p w:rsidR="00904824" w:rsidRPr="00A13C9A" w:rsidRDefault="00904824" w:rsidP="00595EE5">
            <w:pPr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sz w:val="18"/>
              </w:rPr>
              <w:t xml:space="preserve">2-3 Conditional and </w:t>
            </w:r>
            <w:proofErr w:type="spellStart"/>
            <w:r>
              <w:rPr>
                <w:rFonts w:ascii="Candara" w:hAnsi="Candara"/>
                <w:sz w:val="18"/>
              </w:rPr>
              <w:t>Biconditional</w:t>
            </w:r>
            <w:proofErr w:type="spellEnd"/>
            <w:r>
              <w:rPr>
                <w:rFonts w:ascii="Candara" w:hAnsi="Candara"/>
                <w:sz w:val="18"/>
              </w:rPr>
              <w:t xml:space="preserve"> Statements Worksheet </w:t>
            </w:r>
          </w:p>
          <w:p w:rsidR="00904824" w:rsidRPr="00A13C9A" w:rsidRDefault="00904824" w:rsidP="00595EE5">
            <w:pPr>
              <w:rPr>
                <w:rFonts w:ascii="Candara" w:hAnsi="Candara"/>
                <w:b/>
                <w:i/>
                <w:sz w:val="18"/>
              </w:rPr>
            </w:pPr>
            <w:r w:rsidRPr="00A13C9A">
              <w:rPr>
                <w:rFonts w:ascii="Candara" w:hAnsi="Candara"/>
                <w:b/>
                <w:i/>
                <w:sz w:val="18"/>
              </w:rPr>
              <w:t xml:space="preserve"> </w:t>
            </w:r>
          </w:p>
        </w:tc>
        <w:tc>
          <w:tcPr>
            <w:tcW w:w="995" w:type="dxa"/>
            <w:tcBorders>
              <w:top w:val="single" w:sz="3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04824" w:rsidRPr="00A13C9A" w:rsidRDefault="00904824" w:rsidP="00595EE5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E6EFB">
              <w:rPr>
                <w:rFonts w:ascii="Candara" w:hAnsi="Candara"/>
                <w:position w:val="-24"/>
                <w:sz w:val="16"/>
                <w:szCs w:val="16"/>
              </w:rPr>
              <w:object w:dxaOrig="200" w:dyaOrig="600">
                <v:shape id="_x0000_i1027" type="#_x0000_t75" style="width:9.8pt;height:29.95pt" o:ole="">
                  <v:imagedata r:id="rId8" o:title=""/>
                </v:shape>
                <o:OLEObject Type="Embed" ProgID="Equation.DSMT4" ShapeID="_x0000_i1027" DrawAspect="Content" ObjectID="_1565523643" r:id="rId11"/>
              </w:object>
            </w:r>
          </w:p>
        </w:tc>
      </w:tr>
      <w:tr w:rsidR="00595EE5" w:rsidRPr="004C2BB5" w:rsidTr="001D7586">
        <w:trPr>
          <w:trHeight w:val="600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 xml:space="preserve">Learning Target?    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>Emoji</w:t>
            </w:r>
          </w:p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 xml:space="preserve">What Questions do you still have?    </w:t>
            </w:r>
          </w:p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>What were your AHA Moments?</w:t>
            </w:r>
          </w:p>
        </w:tc>
      </w:tr>
      <w:tr w:rsidR="00904824" w:rsidRPr="004C2BB5" w:rsidTr="001D7586">
        <w:trPr>
          <w:trHeight w:val="591"/>
        </w:trPr>
        <w:tc>
          <w:tcPr>
            <w:tcW w:w="1225" w:type="dxa"/>
            <w:tcBorders>
              <w:top w:val="single" w:sz="36" w:space="0" w:color="auto"/>
              <w:left w:val="single" w:sz="18" w:space="0" w:color="auto"/>
            </w:tcBorders>
          </w:tcPr>
          <w:p w:rsidR="00904824" w:rsidRPr="00A13C9A" w:rsidRDefault="00904824" w:rsidP="00595EE5">
            <w:pPr>
              <w:jc w:val="center"/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Wednesday,</w:t>
            </w:r>
          </w:p>
          <w:p w:rsidR="00904824" w:rsidRDefault="00904824" w:rsidP="00595EE5">
            <w:pPr>
              <w:jc w:val="center"/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Sept. 13</w:t>
            </w:r>
          </w:p>
          <w:p w:rsidR="00904824" w:rsidRPr="004E73CB" w:rsidRDefault="00904824" w:rsidP="00595EE5">
            <w:pPr>
              <w:jc w:val="center"/>
              <w:rPr>
                <w:rFonts w:ascii="Candara" w:hAnsi="Candara"/>
                <w:b/>
                <w:sz w:val="18"/>
              </w:rPr>
            </w:pPr>
            <w:r w:rsidRPr="00A13C9A">
              <w:rPr>
                <w:rFonts w:ascii="Candara" w:hAnsi="Candara"/>
                <w:b/>
                <w:sz w:val="18"/>
              </w:rPr>
              <w:t>Day 4</w:t>
            </w:r>
          </w:p>
        </w:tc>
        <w:tc>
          <w:tcPr>
            <w:tcW w:w="4411" w:type="dxa"/>
            <w:gridSpan w:val="6"/>
            <w:tcBorders>
              <w:top w:val="single" w:sz="36" w:space="0" w:color="auto"/>
            </w:tcBorders>
          </w:tcPr>
          <w:p w:rsidR="00904824" w:rsidRPr="00904824" w:rsidRDefault="00904824" w:rsidP="00E66AA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ndara" w:hAnsi="Candara"/>
                <w:sz w:val="18"/>
              </w:rPr>
            </w:pPr>
            <w:r w:rsidRPr="00904824">
              <w:rPr>
                <w:rFonts w:ascii="Candara" w:hAnsi="Candara"/>
                <w:sz w:val="18"/>
              </w:rPr>
              <w:t>2-4 Deductive Reasoning</w:t>
            </w:r>
          </w:p>
          <w:p w:rsidR="00904824" w:rsidRPr="00904824" w:rsidRDefault="00904824" w:rsidP="00E66AA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ndara" w:hAnsi="Candara"/>
                <w:b/>
                <w:i/>
                <w:sz w:val="18"/>
              </w:rPr>
            </w:pPr>
            <w:r w:rsidRPr="00904824">
              <w:rPr>
                <w:rFonts w:ascii="Candara" w:hAnsi="Candara"/>
                <w:b/>
                <w:i/>
                <w:sz w:val="18"/>
              </w:rPr>
              <w:t>CAV CONNECTION – ADJUSTED SCHEDULE</w:t>
            </w:r>
          </w:p>
        </w:tc>
        <w:tc>
          <w:tcPr>
            <w:tcW w:w="4169" w:type="dxa"/>
            <w:gridSpan w:val="7"/>
            <w:tcBorders>
              <w:top w:val="single" w:sz="36" w:space="0" w:color="auto"/>
            </w:tcBorders>
          </w:tcPr>
          <w:p w:rsidR="00904824" w:rsidRPr="00A13C9A" w:rsidRDefault="00904824" w:rsidP="00595EE5">
            <w:pPr>
              <w:rPr>
                <w:rFonts w:ascii="Candara" w:hAnsi="Candara"/>
                <w:sz w:val="18"/>
                <w:szCs w:val="18"/>
              </w:rPr>
            </w:pPr>
            <w:r w:rsidRPr="00A13C9A">
              <w:rPr>
                <w:rFonts w:ascii="Candara" w:hAnsi="Candara"/>
                <w:sz w:val="18"/>
                <w:szCs w:val="18"/>
              </w:rPr>
              <w:t>2-4 Deductive Reasoning Worksheet</w:t>
            </w:r>
          </w:p>
          <w:p w:rsidR="00904824" w:rsidRPr="00A13C9A" w:rsidRDefault="00904824" w:rsidP="00595EE5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3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04824" w:rsidRPr="00A13C9A" w:rsidRDefault="00904824" w:rsidP="00595EE5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E6EFB">
              <w:rPr>
                <w:rFonts w:ascii="Candara" w:hAnsi="Candara"/>
                <w:position w:val="-24"/>
                <w:sz w:val="16"/>
                <w:szCs w:val="16"/>
              </w:rPr>
              <w:object w:dxaOrig="200" w:dyaOrig="600">
                <v:shape id="_x0000_i1028" type="#_x0000_t75" style="width:9.8pt;height:29.95pt" o:ole="">
                  <v:imagedata r:id="rId8" o:title=""/>
                </v:shape>
                <o:OLEObject Type="Embed" ProgID="Equation.DSMT4" ShapeID="_x0000_i1028" DrawAspect="Content" ObjectID="_1565523644" r:id="rId12"/>
              </w:object>
            </w:r>
          </w:p>
        </w:tc>
      </w:tr>
      <w:tr w:rsidR="00595EE5" w:rsidRPr="004C2BB5" w:rsidTr="001D7586">
        <w:trPr>
          <w:trHeight w:val="591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 xml:space="preserve">Learning Target?    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>Emoji</w:t>
            </w:r>
          </w:p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4208" w:type="dxa"/>
            <w:gridSpan w:val="6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 xml:space="preserve">What Questions do you still have?    </w:t>
            </w:r>
          </w:p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>What were your AHA Moments?</w:t>
            </w:r>
          </w:p>
        </w:tc>
      </w:tr>
      <w:tr w:rsidR="00904824" w:rsidRPr="004C2BB5" w:rsidTr="001D7586">
        <w:trPr>
          <w:trHeight w:val="591"/>
        </w:trPr>
        <w:tc>
          <w:tcPr>
            <w:tcW w:w="1225" w:type="dxa"/>
            <w:tcBorders>
              <w:top w:val="single" w:sz="36" w:space="0" w:color="auto"/>
              <w:left w:val="single" w:sz="18" w:space="0" w:color="auto"/>
            </w:tcBorders>
          </w:tcPr>
          <w:p w:rsidR="00904824" w:rsidRPr="00BD5C92" w:rsidRDefault="00904824" w:rsidP="00595EE5">
            <w:pPr>
              <w:jc w:val="center"/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Friday,</w:t>
            </w:r>
          </w:p>
          <w:p w:rsidR="00904824" w:rsidRPr="00BD5C92" w:rsidRDefault="00904824" w:rsidP="00595EE5">
            <w:pPr>
              <w:jc w:val="center"/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Sept. 15</w:t>
            </w:r>
          </w:p>
          <w:p w:rsidR="00904824" w:rsidRDefault="00904824" w:rsidP="00595EE5">
            <w:pPr>
              <w:jc w:val="center"/>
              <w:rPr>
                <w:rFonts w:ascii="Candara" w:hAnsi="Candara"/>
                <w:sz w:val="18"/>
              </w:rPr>
            </w:pPr>
            <w:r w:rsidRPr="00A13C9A">
              <w:rPr>
                <w:rFonts w:ascii="Candara" w:hAnsi="Candara"/>
                <w:b/>
                <w:sz w:val="18"/>
              </w:rPr>
              <w:t xml:space="preserve">Day </w:t>
            </w:r>
            <w:r>
              <w:rPr>
                <w:rFonts w:ascii="Candara" w:hAnsi="Candara"/>
                <w:b/>
                <w:sz w:val="18"/>
              </w:rPr>
              <w:t>5</w:t>
            </w:r>
          </w:p>
        </w:tc>
        <w:tc>
          <w:tcPr>
            <w:tcW w:w="4411" w:type="dxa"/>
            <w:gridSpan w:val="6"/>
            <w:tcBorders>
              <w:top w:val="single" w:sz="36" w:space="0" w:color="auto"/>
            </w:tcBorders>
          </w:tcPr>
          <w:p w:rsidR="00904824" w:rsidRDefault="00904824" w:rsidP="00E66AA2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18"/>
              </w:rPr>
            </w:pPr>
            <w:r w:rsidRPr="00904824">
              <w:rPr>
                <w:rFonts w:ascii="Candara" w:hAnsi="Candara"/>
                <w:sz w:val="18"/>
              </w:rPr>
              <w:t xml:space="preserve">2-6 </w:t>
            </w:r>
            <w:r>
              <w:rPr>
                <w:rFonts w:ascii="Candara" w:hAnsi="Candara"/>
                <w:sz w:val="18"/>
              </w:rPr>
              <w:t xml:space="preserve">Properties of Real Numbers </w:t>
            </w:r>
          </w:p>
          <w:p w:rsidR="00904824" w:rsidRPr="00904824" w:rsidRDefault="00904824" w:rsidP="00E66AA2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18"/>
              </w:rPr>
            </w:pPr>
            <w:r w:rsidRPr="00904824">
              <w:rPr>
                <w:rFonts w:ascii="Candara" w:hAnsi="Candara"/>
                <w:sz w:val="18"/>
              </w:rPr>
              <w:t>Algebraic Proof</w:t>
            </w:r>
          </w:p>
          <w:p w:rsidR="00904824" w:rsidRPr="00A13C9A" w:rsidRDefault="00904824" w:rsidP="00595EE5">
            <w:pPr>
              <w:rPr>
                <w:rFonts w:ascii="Candara" w:hAnsi="Candara"/>
                <w:b/>
                <w:i/>
                <w:sz w:val="18"/>
              </w:rPr>
            </w:pPr>
          </w:p>
        </w:tc>
        <w:tc>
          <w:tcPr>
            <w:tcW w:w="4169" w:type="dxa"/>
            <w:gridSpan w:val="7"/>
            <w:tcBorders>
              <w:top w:val="single" w:sz="36" w:space="0" w:color="auto"/>
            </w:tcBorders>
          </w:tcPr>
          <w:p w:rsidR="00904824" w:rsidRPr="00CF2E9D" w:rsidRDefault="00904824" w:rsidP="00595EE5">
            <w:pPr>
              <w:rPr>
                <w:rFonts w:ascii="Candara" w:hAnsi="Candara"/>
                <w:sz w:val="18"/>
                <w:szCs w:val="18"/>
                <w:highlight w:val="yellow"/>
              </w:rPr>
            </w:pPr>
            <w:r>
              <w:rPr>
                <w:rFonts w:ascii="Candara" w:hAnsi="Candara"/>
                <w:sz w:val="18"/>
                <w:szCs w:val="18"/>
              </w:rPr>
              <w:t>2-6 Algebraic Proof Worksheet</w:t>
            </w:r>
          </w:p>
        </w:tc>
        <w:tc>
          <w:tcPr>
            <w:tcW w:w="995" w:type="dxa"/>
            <w:tcBorders>
              <w:top w:val="single" w:sz="3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04824" w:rsidRPr="00BE6EFB" w:rsidRDefault="00904824" w:rsidP="00595EE5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BE6EFB">
              <w:rPr>
                <w:rFonts w:ascii="Candara" w:hAnsi="Candara"/>
                <w:position w:val="-24"/>
                <w:sz w:val="16"/>
                <w:szCs w:val="16"/>
              </w:rPr>
              <w:object w:dxaOrig="200" w:dyaOrig="600">
                <v:shape id="_x0000_i1029" type="#_x0000_t75" style="width:9.8pt;height:29.95pt" o:ole="">
                  <v:imagedata r:id="rId8" o:title=""/>
                </v:shape>
                <o:OLEObject Type="Embed" ProgID="Equation.DSMT4" ShapeID="_x0000_i1029" DrawAspect="Content" ObjectID="_1565523645" r:id="rId13"/>
              </w:object>
            </w:r>
          </w:p>
        </w:tc>
      </w:tr>
      <w:tr w:rsidR="00595EE5" w:rsidRPr="00230EDB" w:rsidTr="001D7586">
        <w:trPr>
          <w:trHeight w:val="591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 xml:space="preserve">Learning Target?    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>Emoji</w:t>
            </w:r>
          </w:p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 xml:space="preserve">What Questions do you still have?    </w:t>
            </w:r>
          </w:p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>What were your AHA Moments?</w:t>
            </w:r>
          </w:p>
        </w:tc>
      </w:tr>
      <w:tr w:rsidR="00904824" w:rsidRPr="004C2BB5" w:rsidTr="001D7586">
        <w:trPr>
          <w:trHeight w:val="636"/>
        </w:trPr>
        <w:tc>
          <w:tcPr>
            <w:tcW w:w="1225" w:type="dxa"/>
            <w:tcBorders>
              <w:top w:val="single" w:sz="36" w:space="0" w:color="auto"/>
              <w:left w:val="single" w:sz="18" w:space="0" w:color="auto"/>
            </w:tcBorders>
          </w:tcPr>
          <w:p w:rsidR="00904824" w:rsidRPr="00A13C9A" w:rsidRDefault="00904824" w:rsidP="00595EE5">
            <w:pPr>
              <w:jc w:val="center"/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Tuesday,</w:t>
            </w:r>
          </w:p>
          <w:p w:rsidR="00904824" w:rsidRDefault="00904824" w:rsidP="00595EE5">
            <w:pPr>
              <w:jc w:val="center"/>
              <w:rPr>
                <w:rFonts w:ascii="Candara" w:hAnsi="Candara"/>
                <w:b/>
                <w:sz w:val="18"/>
              </w:rPr>
            </w:pPr>
            <w:r>
              <w:rPr>
                <w:rFonts w:ascii="Candara" w:hAnsi="Candara"/>
                <w:sz w:val="18"/>
              </w:rPr>
              <w:t>Sept. 19</w:t>
            </w:r>
          </w:p>
          <w:p w:rsidR="00904824" w:rsidRPr="00A13C9A" w:rsidRDefault="00904824" w:rsidP="00595EE5">
            <w:pPr>
              <w:jc w:val="center"/>
              <w:rPr>
                <w:rFonts w:ascii="Candara" w:hAnsi="Candara"/>
                <w:sz w:val="18"/>
              </w:rPr>
            </w:pPr>
            <w:r w:rsidRPr="00A13C9A">
              <w:rPr>
                <w:rFonts w:ascii="Candara" w:hAnsi="Candara"/>
                <w:b/>
                <w:sz w:val="18"/>
              </w:rPr>
              <w:t xml:space="preserve">Day </w:t>
            </w:r>
            <w:r>
              <w:rPr>
                <w:rFonts w:ascii="Candara" w:hAnsi="Candara"/>
                <w:b/>
                <w:sz w:val="18"/>
              </w:rPr>
              <w:t>6</w:t>
            </w:r>
          </w:p>
        </w:tc>
        <w:tc>
          <w:tcPr>
            <w:tcW w:w="4411" w:type="dxa"/>
            <w:gridSpan w:val="6"/>
            <w:tcBorders>
              <w:top w:val="single" w:sz="36" w:space="0" w:color="auto"/>
            </w:tcBorders>
          </w:tcPr>
          <w:p w:rsidR="00904824" w:rsidRDefault="00904824" w:rsidP="00595EE5">
            <w:pPr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Geometry Pre-Assessment</w:t>
            </w:r>
          </w:p>
          <w:p w:rsidR="00904824" w:rsidRPr="00A13C9A" w:rsidRDefault="00904824" w:rsidP="00595EE5">
            <w:pPr>
              <w:spacing w:line="360" w:lineRule="auto"/>
              <w:rPr>
                <w:rFonts w:ascii="Candara" w:hAnsi="Candara"/>
                <w:sz w:val="18"/>
              </w:rPr>
            </w:pPr>
          </w:p>
        </w:tc>
        <w:tc>
          <w:tcPr>
            <w:tcW w:w="4169" w:type="dxa"/>
            <w:gridSpan w:val="7"/>
            <w:tcBorders>
              <w:top w:val="single" w:sz="36" w:space="0" w:color="auto"/>
            </w:tcBorders>
          </w:tcPr>
          <w:p w:rsidR="00904824" w:rsidRPr="0039398C" w:rsidRDefault="00904824" w:rsidP="00595EE5">
            <w:pPr>
              <w:rPr>
                <w:rFonts w:ascii="Candara" w:hAnsi="Candara"/>
                <w:b/>
                <w:sz w:val="18"/>
                <w:szCs w:val="18"/>
              </w:rPr>
            </w:pPr>
            <w:r w:rsidRPr="0039398C">
              <w:rPr>
                <w:rFonts w:ascii="Candara" w:hAnsi="Candara"/>
                <w:sz w:val="18"/>
                <w:szCs w:val="18"/>
              </w:rPr>
              <w:t>IXL Review</w:t>
            </w:r>
            <w:r>
              <w:rPr>
                <w:rFonts w:ascii="Candara" w:hAnsi="Candara"/>
                <w:sz w:val="18"/>
                <w:szCs w:val="18"/>
              </w:rPr>
              <w:t xml:space="preserve">:  </w:t>
            </w:r>
            <w:r w:rsidRPr="0039398C">
              <w:rPr>
                <w:rFonts w:ascii="Candara" w:hAnsi="Candara"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(do at least 3 from </w:t>
            </w:r>
            <w:r w:rsidRPr="0039398C">
              <w:rPr>
                <w:rFonts w:ascii="Candara" w:hAnsi="Candara"/>
                <w:b/>
                <w:sz w:val="18"/>
                <w:szCs w:val="18"/>
              </w:rPr>
              <w:t>I.1 through I.8</w:t>
            </w:r>
            <w:r>
              <w:rPr>
                <w:rFonts w:ascii="Candara" w:hAnsi="Candara"/>
                <w:b/>
                <w:sz w:val="18"/>
                <w:szCs w:val="18"/>
              </w:rPr>
              <w:t>)</w:t>
            </w:r>
          </w:p>
          <w:p w:rsidR="00904824" w:rsidRPr="00A13C9A" w:rsidRDefault="00904824" w:rsidP="00595EE5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4824" w:rsidRPr="00A13C9A" w:rsidRDefault="00904824" w:rsidP="00595EE5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BE6EFB">
              <w:rPr>
                <w:rFonts w:ascii="Candara" w:hAnsi="Candara"/>
                <w:position w:val="-24"/>
                <w:sz w:val="16"/>
                <w:szCs w:val="16"/>
              </w:rPr>
              <w:object w:dxaOrig="200" w:dyaOrig="600">
                <v:shape id="_x0000_i1030" type="#_x0000_t75" style="width:9.8pt;height:29.95pt" o:ole="">
                  <v:imagedata r:id="rId8" o:title=""/>
                </v:shape>
                <o:OLEObject Type="Embed" ProgID="Equation.DSMT4" ShapeID="_x0000_i1030" DrawAspect="Content" ObjectID="_1565523646" r:id="rId14"/>
              </w:object>
            </w:r>
          </w:p>
        </w:tc>
      </w:tr>
      <w:tr w:rsidR="00595EE5" w:rsidRPr="004C2BB5" w:rsidTr="001D7586">
        <w:trPr>
          <w:trHeight w:val="636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 xml:space="preserve">Learning Target?    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>Emoji</w:t>
            </w:r>
          </w:p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 xml:space="preserve">What Questions do you still have?    </w:t>
            </w:r>
          </w:p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>What were your AHA Moments?</w:t>
            </w:r>
          </w:p>
        </w:tc>
      </w:tr>
      <w:tr w:rsidR="00904824" w:rsidRPr="004C2BB5" w:rsidTr="001D7586">
        <w:trPr>
          <w:trHeight w:val="636"/>
        </w:trPr>
        <w:tc>
          <w:tcPr>
            <w:tcW w:w="1225" w:type="dxa"/>
            <w:tcBorders>
              <w:top w:val="single" w:sz="36" w:space="0" w:color="auto"/>
              <w:left w:val="single" w:sz="18" w:space="0" w:color="auto"/>
            </w:tcBorders>
          </w:tcPr>
          <w:p w:rsidR="00904824" w:rsidRPr="00A13C9A" w:rsidRDefault="00904824" w:rsidP="00595EE5">
            <w:pPr>
              <w:jc w:val="center"/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Thursday,</w:t>
            </w:r>
          </w:p>
          <w:p w:rsidR="00904824" w:rsidRDefault="00904824" w:rsidP="00595EE5">
            <w:pPr>
              <w:jc w:val="center"/>
              <w:rPr>
                <w:rFonts w:ascii="Candara" w:hAnsi="Candara"/>
                <w:b/>
                <w:sz w:val="18"/>
              </w:rPr>
            </w:pPr>
            <w:r>
              <w:rPr>
                <w:rFonts w:ascii="Candara" w:hAnsi="Candara"/>
                <w:sz w:val="18"/>
              </w:rPr>
              <w:t>Sept. 21</w:t>
            </w:r>
          </w:p>
          <w:p w:rsidR="00904824" w:rsidRDefault="00904824" w:rsidP="00595EE5">
            <w:pPr>
              <w:jc w:val="center"/>
              <w:rPr>
                <w:rFonts w:ascii="Candara" w:hAnsi="Candara"/>
                <w:sz w:val="18"/>
              </w:rPr>
            </w:pPr>
            <w:r w:rsidRPr="00A13C9A">
              <w:rPr>
                <w:rFonts w:ascii="Candara" w:hAnsi="Candara"/>
                <w:b/>
                <w:sz w:val="18"/>
              </w:rPr>
              <w:t xml:space="preserve">Day </w:t>
            </w:r>
            <w:r>
              <w:rPr>
                <w:rFonts w:ascii="Candara" w:hAnsi="Candara"/>
                <w:b/>
                <w:sz w:val="18"/>
              </w:rPr>
              <w:t>7</w:t>
            </w:r>
          </w:p>
        </w:tc>
        <w:tc>
          <w:tcPr>
            <w:tcW w:w="4411" w:type="dxa"/>
            <w:gridSpan w:val="6"/>
            <w:tcBorders>
              <w:top w:val="single" w:sz="36" w:space="0" w:color="auto"/>
            </w:tcBorders>
          </w:tcPr>
          <w:p w:rsidR="00904824" w:rsidRPr="00904824" w:rsidRDefault="00904824" w:rsidP="00E66AA2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sz w:val="18"/>
              </w:rPr>
            </w:pPr>
            <w:r w:rsidRPr="00904824">
              <w:rPr>
                <w:rFonts w:ascii="Candara" w:hAnsi="Candara"/>
                <w:sz w:val="18"/>
              </w:rPr>
              <w:t>Unit 1 Test Review</w:t>
            </w:r>
          </w:p>
          <w:p w:rsidR="00904824" w:rsidRDefault="00904824" w:rsidP="00595EE5">
            <w:pPr>
              <w:rPr>
                <w:rFonts w:ascii="Candara" w:hAnsi="Candara"/>
                <w:sz w:val="18"/>
              </w:rPr>
            </w:pPr>
          </w:p>
          <w:p w:rsidR="00904824" w:rsidRPr="00904824" w:rsidRDefault="00904824" w:rsidP="00E66AA2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/>
                <w:i/>
                <w:sz w:val="18"/>
              </w:rPr>
            </w:pPr>
            <w:r w:rsidRPr="00904824">
              <w:rPr>
                <w:rFonts w:ascii="Candara" w:hAnsi="Candara"/>
                <w:b/>
                <w:i/>
                <w:sz w:val="18"/>
              </w:rPr>
              <w:t>PTSA OPEN HOUSE TONIGHT!</w:t>
            </w:r>
          </w:p>
        </w:tc>
        <w:tc>
          <w:tcPr>
            <w:tcW w:w="4169" w:type="dxa"/>
            <w:gridSpan w:val="7"/>
            <w:tcBorders>
              <w:top w:val="single" w:sz="36" w:space="0" w:color="auto"/>
            </w:tcBorders>
          </w:tcPr>
          <w:p w:rsidR="00904824" w:rsidRPr="00A13C9A" w:rsidRDefault="00904824" w:rsidP="00595EE5">
            <w:pPr>
              <w:pStyle w:val="BodyText2"/>
              <w:rPr>
                <w:rFonts w:ascii="Candara" w:hAnsi="Candara"/>
                <w:szCs w:val="18"/>
              </w:rPr>
            </w:pPr>
            <w:r w:rsidRPr="00A13C9A">
              <w:rPr>
                <w:rFonts w:ascii="Candara" w:hAnsi="Candara"/>
                <w:szCs w:val="18"/>
              </w:rPr>
              <w:t xml:space="preserve">Unit </w:t>
            </w:r>
            <w:r>
              <w:rPr>
                <w:rFonts w:ascii="Candara" w:hAnsi="Candara"/>
                <w:szCs w:val="18"/>
              </w:rPr>
              <w:t>1</w:t>
            </w:r>
            <w:r w:rsidRPr="00A13C9A">
              <w:rPr>
                <w:rFonts w:ascii="Candara" w:hAnsi="Candara"/>
                <w:szCs w:val="18"/>
              </w:rPr>
              <w:t xml:space="preserve"> Test Review Worksheet</w:t>
            </w:r>
          </w:p>
        </w:tc>
        <w:tc>
          <w:tcPr>
            <w:tcW w:w="995" w:type="dxa"/>
            <w:tcBorders>
              <w:top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4824" w:rsidRPr="00BE6EFB" w:rsidRDefault="00904824" w:rsidP="00595EE5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BE6EFB">
              <w:rPr>
                <w:rFonts w:ascii="Candara" w:hAnsi="Candara"/>
                <w:position w:val="-24"/>
                <w:sz w:val="16"/>
                <w:szCs w:val="16"/>
              </w:rPr>
              <w:object w:dxaOrig="200" w:dyaOrig="600">
                <v:shape id="_x0000_i1031" type="#_x0000_t75" style="width:9.8pt;height:29.95pt" o:ole="">
                  <v:imagedata r:id="rId8" o:title=""/>
                </v:shape>
                <o:OLEObject Type="Embed" ProgID="Equation.DSMT4" ShapeID="_x0000_i1031" DrawAspect="Content" ObjectID="_1565523647" r:id="rId15"/>
              </w:object>
            </w:r>
          </w:p>
        </w:tc>
      </w:tr>
      <w:tr w:rsidR="00595EE5" w:rsidRPr="004C2BB5" w:rsidTr="001D7586">
        <w:trPr>
          <w:trHeight w:val="636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 xml:space="preserve">Learning Target?    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>Emoji</w:t>
            </w:r>
          </w:p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 xml:space="preserve">What Questions do you still have?    </w:t>
            </w:r>
          </w:p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95EE5" w:rsidRPr="00230EDB" w:rsidRDefault="00595EE5" w:rsidP="00595EE5">
            <w:pPr>
              <w:jc w:val="center"/>
              <w:rPr>
                <w:rFonts w:ascii="Candara" w:hAnsi="Candara"/>
                <w:b/>
                <w:i/>
                <w:sz w:val="16"/>
                <w:szCs w:val="16"/>
              </w:rPr>
            </w:pPr>
            <w:r w:rsidRPr="00230EDB">
              <w:rPr>
                <w:rFonts w:ascii="Candara" w:hAnsi="Candara"/>
                <w:b/>
                <w:i/>
                <w:sz w:val="16"/>
                <w:szCs w:val="16"/>
              </w:rPr>
              <w:t>What were your AHA Moments?</w:t>
            </w:r>
          </w:p>
        </w:tc>
      </w:tr>
      <w:tr w:rsidR="00904824" w:rsidRPr="004C2BB5" w:rsidTr="001D7586">
        <w:trPr>
          <w:trHeight w:val="681"/>
        </w:trPr>
        <w:tc>
          <w:tcPr>
            <w:tcW w:w="1225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</w:tcBorders>
          </w:tcPr>
          <w:p w:rsidR="00904824" w:rsidRDefault="00904824" w:rsidP="00595EE5">
            <w:pPr>
              <w:jc w:val="center"/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Monday,</w:t>
            </w:r>
          </w:p>
          <w:p w:rsidR="00904824" w:rsidRDefault="00904824" w:rsidP="00595EE5">
            <w:pPr>
              <w:jc w:val="center"/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Sept. 25</w:t>
            </w:r>
          </w:p>
          <w:p w:rsidR="00904824" w:rsidRDefault="00904824" w:rsidP="00595EE5">
            <w:pPr>
              <w:jc w:val="center"/>
              <w:rPr>
                <w:rFonts w:ascii="Candara" w:hAnsi="Candara"/>
                <w:sz w:val="18"/>
              </w:rPr>
            </w:pPr>
            <w:r w:rsidRPr="00A13C9A">
              <w:rPr>
                <w:rFonts w:ascii="Candara" w:hAnsi="Candara"/>
                <w:b/>
                <w:sz w:val="18"/>
              </w:rPr>
              <w:t xml:space="preserve">Day </w:t>
            </w:r>
            <w:r>
              <w:rPr>
                <w:rFonts w:ascii="Candara" w:hAnsi="Candara"/>
                <w:b/>
                <w:sz w:val="18"/>
              </w:rPr>
              <w:t>8</w:t>
            </w:r>
          </w:p>
        </w:tc>
        <w:tc>
          <w:tcPr>
            <w:tcW w:w="4411" w:type="dxa"/>
            <w:gridSpan w:val="6"/>
            <w:tcBorders>
              <w:top w:val="single" w:sz="36" w:space="0" w:color="auto"/>
              <w:bottom w:val="single" w:sz="18" w:space="0" w:color="auto"/>
            </w:tcBorders>
          </w:tcPr>
          <w:p w:rsidR="00904824" w:rsidRDefault="00904824" w:rsidP="00E66AA2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  <w:b/>
                <w:sz w:val="18"/>
              </w:rPr>
            </w:pPr>
            <w:r w:rsidRPr="00904824">
              <w:rPr>
                <w:rFonts w:ascii="Candara" w:hAnsi="Candara"/>
                <w:b/>
                <w:sz w:val="18"/>
              </w:rPr>
              <w:t>Unit 1 Test</w:t>
            </w:r>
          </w:p>
          <w:p w:rsidR="00904824" w:rsidRPr="00904824" w:rsidRDefault="00904824" w:rsidP="00904824">
            <w:pPr>
              <w:pStyle w:val="ListParagraph"/>
              <w:ind w:left="360"/>
              <w:rPr>
                <w:rFonts w:ascii="Candara" w:hAnsi="Candara"/>
                <w:b/>
                <w:sz w:val="18"/>
              </w:rPr>
            </w:pPr>
          </w:p>
          <w:p w:rsidR="00904824" w:rsidRDefault="00904824" w:rsidP="00595EE5">
            <w:pPr>
              <w:rPr>
                <w:rFonts w:ascii="Candara" w:hAnsi="Candara"/>
                <w:sz w:val="18"/>
              </w:rPr>
            </w:pPr>
          </w:p>
        </w:tc>
        <w:tc>
          <w:tcPr>
            <w:tcW w:w="4169" w:type="dxa"/>
            <w:gridSpan w:val="7"/>
            <w:tcBorders>
              <w:top w:val="single" w:sz="36" w:space="0" w:color="auto"/>
              <w:bottom w:val="single" w:sz="18" w:space="0" w:color="auto"/>
            </w:tcBorders>
          </w:tcPr>
          <w:p w:rsidR="00904824" w:rsidRDefault="00904824" w:rsidP="00595EE5">
            <w:pPr>
              <w:pStyle w:val="BodyText2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66389B">
              <w:rPr>
                <w:rFonts w:ascii="Candara" w:hAnsi="Candara"/>
                <w:b/>
                <w:sz w:val="32"/>
                <w:szCs w:val="32"/>
              </w:rPr>
              <w:t xml:space="preserve">UNIT </w:t>
            </w:r>
            <w:r>
              <w:rPr>
                <w:rFonts w:ascii="Candara" w:hAnsi="Candara"/>
                <w:b/>
                <w:sz w:val="32"/>
                <w:szCs w:val="32"/>
              </w:rPr>
              <w:t>1</w:t>
            </w:r>
            <w:r w:rsidRPr="0066389B">
              <w:rPr>
                <w:rFonts w:ascii="Candara" w:hAnsi="Candara"/>
                <w:b/>
                <w:sz w:val="32"/>
                <w:szCs w:val="32"/>
              </w:rPr>
              <w:t xml:space="preserve"> TOTAL POINTS:</w:t>
            </w:r>
          </w:p>
          <w:p w:rsidR="00904824" w:rsidRPr="008D0F0F" w:rsidRDefault="00904824" w:rsidP="00595EE5">
            <w:pPr>
              <w:pStyle w:val="BodyText2"/>
              <w:jc w:val="center"/>
              <w:rPr>
                <w:rFonts w:ascii="Candara" w:hAnsi="Candara"/>
                <w:i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04824" w:rsidRPr="00A13C9A" w:rsidRDefault="00904824" w:rsidP="00595EE5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04824">
              <w:rPr>
                <w:rFonts w:ascii="Candara" w:hAnsi="Candara"/>
                <w:position w:val="-20"/>
                <w:sz w:val="16"/>
                <w:szCs w:val="16"/>
              </w:rPr>
              <w:object w:dxaOrig="260" w:dyaOrig="560">
                <v:shape id="_x0000_i1032" type="#_x0000_t75" style="width:20.15pt;height:43.2pt" o:ole="">
                  <v:imagedata r:id="rId16" o:title=""/>
                </v:shape>
                <o:OLEObject Type="Embed" ProgID="Equation.DSMT4" ShapeID="_x0000_i1032" DrawAspect="Content" ObjectID="_1565523648" r:id="rId17"/>
              </w:object>
            </w:r>
          </w:p>
        </w:tc>
      </w:tr>
    </w:tbl>
    <w:p w:rsidR="00595EE5" w:rsidRDefault="00595EE5" w:rsidP="00595EE5">
      <w:pPr>
        <w:jc w:val="center"/>
        <w:rPr>
          <w:rFonts w:ascii="Candara" w:hAnsi="Candara"/>
          <w:b/>
          <w:sz w:val="36"/>
          <w:szCs w:val="36"/>
        </w:rPr>
      </w:pPr>
      <w:r w:rsidRPr="005459A4">
        <w:rPr>
          <w:rFonts w:ascii="Candara" w:hAnsi="Candara"/>
          <w:b/>
          <w:sz w:val="36"/>
          <w:szCs w:val="36"/>
        </w:rPr>
        <w:lastRenderedPageBreak/>
        <w:t>Unit 1: Reasoning &amp; Proof</w:t>
      </w:r>
    </w:p>
    <w:p w:rsidR="00C77755" w:rsidRPr="005459A4" w:rsidRDefault="00E66AA2" w:rsidP="00595EE5">
      <w:pPr>
        <w:jc w:val="center"/>
        <w:rPr>
          <w:rFonts w:ascii="Candara" w:hAnsi="Candar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5660568</wp:posOffset>
            </wp:positionH>
            <wp:positionV relativeFrom="paragraph">
              <wp:posOffset>107010</wp:posOffset>
            </wp:positionV>
            <wp:extent cx="841248" cy="778351"/>
            <wp:effectExtent l="0" t="0" r="0" b="3175"/>
            <wp:wrapThrough wrapText="bothSides">
              <wp:wrapPolygon edited="0">
                <wp:start x="0" y="0"/>
                <wp:lineTo x="0" y="21159"/>
                <wp:lineTo x="21045" y="21159"/>
                <wp:lineTo x="210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778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9A4" w:rsidRDefault="00595EE5" w:rsidP="00595EE5">
      <w:pPr>
        <w:pBdr>
          <w:top w:val="single" w:sz="12" w:space="1" w:color="auto"/>
          <w:bottom w:val="single" w:sz="12" w:space="1" w:color="auto"/>
        </w:pBd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LEARNING TARGETS:</w:t>
      </w:r>
      <w:r w:rsidR="00C77755">
        <w:rPr>
          <w:rFonts w:ascii="Candara" w:hAnsi="Candara"/>
          <w:b/>
          <w:sz w:val="20"/>
          <w:szCs w:val="20"/>
        </w:rPr>
        <w:t xml:space="preserve">  These are the skills you must know by the Unit Test</w:t>
      </w:r>
    </w:p>
    <w:p w:rsidR="00E66AA2" w:rsidRDefault="00E66AA2" w:rsidP="00C20EB9">
      <w:pPr>
        <w:ind w:left="1440" w:hanging="1440"/>
        <w:rPr>
          <w:rFonts w:ascii="Candara" w:hAnsi="Candara"/>
          <w:b/>
          <w:sz w:val="20"/>
          <w:szCs w:val="20"/>
        </w:rPr>
      </w:pPr>
    </w:p>
    <w:p w:rsidR="00C20EB9" w:rsidRDefault="00595EE5" w:rsidP="00C20EB9">
      <w:pPr>
        <w:ind w:left="1440" w:hanging="1440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Target</w:t>
      </w:r>
      <w:r w:rsidR="00C20EB9" w:rsidRPr="005459A4">
        <w:rPr>
          <w:rFonts w:ascii="Candara" w:hAnsi="Candara"/>
          <w:b/>
          <w:sz w:val="20"/>
          <w:szCs w:val="20"/>
        </w:rPr>
        <w:t xml:space="preserve"> </w:t>
      </w:r>
      <w:r w:rsidR="00230EDB">
        <w:rPr>
          <w:rFonts w:ascii="Candara" w:hAnsi="Candara"/>
          <w:b/>
          <w:sz w:val="20"/>
          <w:szCs w:val="20"/>
        </w:rPr>
        <w:t>1</w:t>
      </w:r>
      <w:r w:rsidR="00C20EB9" w:rsidRPr="005459A4">
        <w:rPr>
          <w:rFonts w:ascii="Candara" w:hAnsi="Candara"/>
          <w:b/>
          <w:sz w:val="20"/>
          <w:szCs w:val="20"/>
        </w:rPr>
        <w:t>:</w:t>
      </w:r>
      <w:r w:rsidR="00C20EB9" w:rsidRPr="00C20EB9">
        <w:rPr>
          <w:rFonts w:ascii="Candara" w:hAnsi="Candara"/>
          <w:sz w:val="20"/>
          <w:szCs w:val="20"/>
        </w:rPr>
        <w:t xml:space="preserve">  </w:t>
      </w:r>
      <w:r w:rsidR="00C20EB9" w:rsidRPr="00C20EB9">
        <w:rPr>
          <w:rFonts w:ascii="Candara" w:hAnsi="Candara"/>
          <w:sz w:val="20"/>
          <w:szCs w:val="20"/>
        </w:rPr>
        <w:tab/>
        <w:t>Students will be able to make conjectures based on observed information and determine whether or not a conjecture can be proven false using a counterexample.</w:t>
      </w:r>
    </w:p>
    <w:p w:rsidR="00C20EB9" w:rsidRDefault="00C20EB9" w:rsidP="00C20EB9">
      <w:pPr>
        <w:ind w:left="1440" w:hanging="1440"/>
        <w:rPr>
          <w:rFonts w:ascii="Candara" w:hAnsi="Candara"/>
          <w:sz w:val="20"/>
          <w:szCs w:val="20"/>
        </w:rPr>
      </w:pPr>
    </w:p>
    <w:p w:rsidR="00C20EB9" w:rsidRPr="00C20EB9" w:rsidRDefault="00595EE5" w:rsidP="00C20EB9">
      <w:pPr>
        <w:spacing w:line="360" w:lineRule="auto"/>
        <w:ind w:left="1440" w:hanging="1440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Target</w:t>
      </w:r>
      <w:r w:rsidR="00C20EB9" w:rsidRPr="005459A4">
        <w:rPr>
          <w:rFonts w:ascii="Candara" w:hAnsi="Candara"/>
          <w:b/>
          <w:sz w:val="20"/>
          <w:szCs w:val="20"/>
        </w:rPr>
        <w:t xml:space="preserve"> </w:t>
      </w:r>
      <w:r w:rsidR="00230EDB">
        <w:rPr>
          <w:rFonts w:ascii="Candara" w:hAnsi="Candara"/>
          <w:b/>
          <w:sz w:val="20"/>
          <w:szCs w:val="20"/>
        </w:rPr>
        <w:t>2</w:t>
      </w:r>
      <w:r w:rsidR="00C20EB9" w:rsidRPr="005459A4">
        <w:rPr>
          <w:rFonts w:ascii="Candara" w:hAnsi="Candara"/>
          <w:b/>
          <w:sz w:val="20"/>
          <w:szCs w:val="20"/>
        </w:rPr>
        <w:t>:</w:t>
      </w:r>
      <w:r w:rsidR="00C20EB9" w:rsidRPr="00C20EB9">
        <w:rPr>
          <w:rFonts w:ascii="Candara" w:hAnsi="Candara"/>
          <w:sz w:val="20"/>
          <w:szCs w:val="20"/>
        </w:rPr>
        <w:tab/>
        <w:t>Students will be able to use conjunctions and disjunctions to create and interpret Venn Diagrams.</w:t>
      </w:r>
    </w:p>
    <w:p w:rsidR="00C20EB9" w:rsidRPr="00C20EB9" w:rsidRDefault="00C20EB9" w:rsidP="00C20EB9">
      <w:pPr>
        <w:ind w:left="1440" w:hanging="1440"/>
        <w:rPr>
          <w:rFonts w:ascii="Candara" w:hAnsi="Candara"/>
          <w:sz w:val="20"/>
          <w:szCs w:val="20"/>
        </w:rPr>
      </w:pPr>
    </w:p>
    <w:p w:rsidR="00C20EB9" w:rsidRPr="00C20EB9" w:rsidRDefault="00595EE5" w:rsidP="00C20EB9">
      <w:pPr>
        <w:ind w:left="1440" w:hanging="1440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Target</w:t>
      </w:r>
      <w:r w:rsidR="00C20EB9" w:rsidRPr="005459A4">
        <w:rPr>
          <w:rFonts w:ascii="Candara" w:hAnsi="Candara"/>
          <w:b/>
          <w:sz w:val="20"/>
          <w:szCs w:val="20"/>
        </w:rPr>
        <w:t xml:space="preserve"> </w:t>
      </w:r>
      <w:r w:rsidR="00230EDB">
        <w:rPr>
          <w:rFonts w:ascii="Candara" w:hAnsi="Candara"/>
          <w:b/>
          <w:sz w:val="20"/>
          <w:szCs w:val="20"/>
        </w:rPr>
        <w:t>3</w:t>
      </w:r>
      <w:r w:rsidR="00C20EB9" w:rsidRPr="005459A4">
        <w:rPr>
          <w:rFonts w:ascii="Candara" w:hAnsi="Candara"/>
          <w:b/>
          <w:sz w:val="20"/>
          <w:szCs w:val="20"/>
        </w:rPr>
        <w:t>:</w:t>
      </w:r>
      <w:r w:rsidR="00C20EB9" w:rsidRPr="00C20EB9">
        <w:rPr>
          <w:rFonts w:ascii="Candara" w:hAnsi="Candara"/>
          <w:sz w:val="20"/>
          <w:szCs w:val="20"/>
        </w:rPr>
        <w:tab/>
        <w:t>Students will be able to write conjunctions, disjunctions and conditio</w:t>
      </w:r>
      <w:r w:rsidR="00C20EB9">
        <w:rPr>
          <w:rFonts w:ascii="Candara" w:hAnsi="Candara"/>
          <w:sz w:val="20"/>
          <w:szCs w:val="20"/>
        </w:rPr>
        <w:t>nal statements in symbolic form and create truth tables based on the symbolic notation.</w:t>
      </w:r>
    </w:p>
    <w:p w:rsidR="00C20EB9" w:rsidRPr="00C20EB9" w:rsidRDefault="00C20EB9" w:rsidP="00C20EB9">
      <w:pPr>
        <w:ind w:left="1440" w:hanging="1440"/>
        <w:rPr>
          <w:rFonts w:ascii="Candara" w:hAnsi="Candara"/>
          <w:sz w:val="20"/>
          <w:szCs w:val="20"/>
        </w:rPr>
      </w:pPr>
    </w:p>
    <w:p w:rsidR="00C20EB9" w:rsidRPr="00C20EB9" w:rsidRDefault="00595EE5" w:rsidP="00C20EB9">
      <w:pPr>
        <w:ind w:left="1440" w:hanging="1440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Target</w:t>
      </w:r>
      <w:r w:rsidR="00C20EB9" w:rsidRPr="005459A4">
        <w:rPr>
          <w:rFonts w:ascii="Candara" w:hAnsi="Candara"/>
          <w:b/>
          <w:sz w:val="20"/>
          <w:szCs w:val="20"/>
        </w:rPr>
        <w:t xml:space="preserve"> </w:t>
      </w:r>
      <w:r w:rsidR="00230EDB">
        <w:rPr>
          <w:rFonts w:ascii="Candara" w:hAnsi="Candara"/>
          <w:b/>
          <w:sz w:val="20"/>
          <w:szCs w:val="20"/>
        </w:rPr>
        <w:t>4</w:t>
      </w:r>
      <w:r w:rsidR="00C20EB9" w:rsidRPr="005459A4">
        <w:rPr>
          <w:rFonts w:ascii="Candara" w:hAnsi="Candara"/>
          <w:b/>
          <w:sz w:val="20"/>
          <w:szCs w:val="20"/>
        </w:rPr>
        <w:t>:</w:t>
      </w:r>
      <w:r w:rsidR="00C20EB9" w:rsidRPr="00C20EB9">
        <w:rPr>
          <w:rFonts w:ascii="Candara" w:hAnsi="Candara"/>
          <w:sz w:val="20"/>
          <w:szCs w:val="20"/>
        </w:rPr>
        <w:t xml:space="preserve">          </w:t>
      </w:r>
      <w:r w:rsidR="00C20EB9" w:rsidRPr="00C20EB9">
        <w:rPr>
          <w:rFonts w:ascii="Candara" w:hAnsi="Candara"/>
          <w:sz w:val="20"/>
          <w:szCs w:val="20"/>
        </w:rPr>
        <w:tab/>
        <w:t>Students will be able to determine the difference between the Law of Detachment and the Law of Syllogism and use the Laws to determine whether an argument is logically valid.</w:t>
      </w:r>
    </w:p>
    <w:p w:rsidR="00C20EB9" w:rsidRPr="00C20EB9" w:rsidRDefault="00C20EB9" w:rsidP="00C20EB9">
      <w:pPr>
        <w:ind w:left="1440" w:hanging="1440"/>
        <w:rPr>
          <w:rFonts w:ascii="Candara" w:hAnsi="Candara"/>
          <w:sz w:val="20"/>
          <w:szCs w:val="20"/>
        </w:rPr>
      </w:pPr>
    </w:p>
    <w:p w:rsidR="00BE6EFB" w:rsidRDefault="00595EE5" w:rsidP="00595EE5">
      <w:pPr>
        <w:ind w:left="1440" w:hanging="1440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Target</w:t>
      </w:r>
      <w:r w:rsidR="00C20EB9" w:rsidRPr="005459A4">
        <w:rPr>
          <w:rFonts w:ascii="Candara" w:hAnsi="Candara"/>
          <w:b/>
          <w:sz w:val="20"/>
          <w:szCs w:val="20"/>
        </w:rPr>
        <w:t xml:space="preserve"> </w:t>
      </w:r>
      <w:r w:rsidR="00230EDB">
        <w:rPr>
          <w:rFonts w:ascii="Candara" w:hAnsi="Candara"/>
          <w:b/>
          <w:sz w:val="20"/>
          <w:szCs w:val="20"/>
        </w:rPr>
        <w:t>5</w:t>
      </w:r>
      <w:r w:rsidR="00C20EB9" w:rsidRPr="005459A4">
        <w:rPr>
          <w:rFonts w:ascii="Candara" w:hAnsi="Candara"/>
          <w:b/>
          <w:sz w:val="20"/>
          <w:szCs w:val="20"/>
        </w:rPr>
        <w:t>:</w:t>
      </w:r>
      <w:r w:rsidR="00C20EB9" w:rsidRPr="00C20EB9">
        <w:rPr>
          <w:rFonts w:ascii="Candara" w:hAnsi="Candara"/>
          <w:sz w:val="20"/>
          <w:szCs w:val="20"/>
        </w:rPr>
        <w:t xml:space="preserve">  </w:t>
      </w:r>
      <w:r w:rsidR="00C20EB9" w:rsidRPr="00C20EB9">
        <w:rPr>
          <w:rFonts w:ascii="Candara" w:hAnsi="Candara"/>
          <w:sz w:val="20"/>
          <w:szCs w:val="20"/>
        </w:rPr>
        <w:tab/>
        <w:t>Students will be able to use the algebraic and real number properties to complete Algebraic Proofs.</w:t>
      </w:r>
    </w:p>
    <w:p w:rsidR="00595EE5" w:rsidRDefault="00595EE5" w:rsidP="00595EE5">
      <w:pPr>
        <w:ind w:left="1440" w:hanging="1440"/>
        <w:rPr>
          <w:rFonts w:ascii="Candara" w:hAnsi="Candara"/>
          <w:sz w:val="20"/>
          <w:szCs w:val="20"/>
        </w:rPr>
      </w:pPr>
    </w:p>
    <w:p w:rsidR="00BE6EFB" w:rsidRPr="00BE6EFB" w:rsidRDefault="00BE6EFB" w:rsidP="008D0F0F">
      <w:pPr>
        <w:pBdr>
          <w:top w:val="single" w:sz="12" w:space="1" w:color="auto"/>
          <w:bottom w:val="single" w:sz="12" w:space="1" w:color="auto"/>
        </w:pBdr>
        <w:rPr>
          <w:rFonts w:ascii="Candara" w:hAnsi="Candara"/>
          <w:sz w:val="20"/>
          <w:szCs w:val="20"/>
        </w:rPr>
      </w:pPr>
      <w:r w:rsidRPr="00BE6EFB">
        <w:rPr>
          <w:rFonts w:ascii="Candara" w:hAnsi="Candara"/>
          <w:b/>
          <w:sz w:val="20"/>
          <w:szCs w:val="20"/>
        </w:rPr>
        <w:t>ENDURING UNDERSTANDING: Reasoning leads to logical conclusions.</w:t>
      </w:r>
    </w:p>
    <w:p w:rsidR="00E66AA2" w:rsidRDefault="00E66AA2" w:rsidP="00E66AA2">
      <w:pPr>
        <w:pStyle w:val="ListParagraph"/>
        <w:rPr>
          <w:rFonts w:ascii="Candara" w:hAnsi="Candara"/>
          <w:sz w:val="20"/>
          <w:szCs w:val="20"/>
        </w:rPr>
      </w:pPr>
    </w:p>
    <w:p w:rsidR="00BE6EFB" w:rsidRPr="00E66AA2" w:rsidRDefault="00BE6EFB" w:rsidP="00E66AA2">
      <w:pPr>
        <w:pStyle w:val="ListParagraph"/>
        <w:numPr>
          <w:ilvl w:val="0"/>
          <w:numId w:val="1"/>
        </w:numPr>
        <w:rPr>
          <w:rFonts w:ascii="Candara" w:hAnsi="Candara"/>
          <w:sz w:val="20"/>
          <w:szCs w:val="20"/>
        </w:rPr>
      </w:pPr>
      <w:r w:rsidRPr="00E66AA2">
        <w:rPr>
          <w:rFonts w:ascii="Candara" w:hAnsi="Candara"/>
          <w:sz w:val="20"/>
          <w:szCs w:val="20"/>
        </w:rPr>
        <w:t>Truth is determined by given information and related facts</w:t>
      </w:r>
    </w:p>
    <w:p w:rsidR="00BE6EFB" w:rsidRPr="00E66AA2" w:rsidRDefault="00BE6EFB" w:rsidP="00E66AA2">
      <w:pPr>
        <w:pStyle w:val="ListParagraph"/>
        <w:numPr>
          <w:ilvl w:val="0"/>
          <w:numId w:val="1"/>
        </w:numPr>
        <w:rPr>
          <w:rFonts w:ascii="Candara" w:hAnsi="Candara"/>
          <w:sz w:val="20"/>
          <w:szCs w:val="20"/>
        </w:rPr>
      </w:pPr>
      <w:r w:rsidRPr="00E66AA2">
        <w:rPr>
          <w:rFonts w:ascii="Candara" w:hAnsi="Candara"/>
          <w:sz w:val="20"/>
          <w:szCs w:val="20"/>
        </w:rPr>
        <w:t xml:space="preserve">A logical argument consist of </w:t>
      </w:r>
      <w:r w:rsidR="008D0F0F" w:rsidRPr="00E66AA2">
        <w:rPr>
          <w:rFonts w:ascii="Candara" w:hAnsi="Candara"/>
          <w:sz w:val="20"/>
          <w:szCs w:val="20"/>
        </w:rPr>
        <w:t>a series</w:t>
      </w:r>
      <w:r w:rsidRPr="00E66AA2">
        <w:rPr>
          <w:rFonts w:ascii="Candara" w:hAnsi="Candara"/>
          <w:sz w:val="20"/>
          <w:szCs w:val="20"/>
        </w:rPr>
        <w:t xml:space="preserve"> of true statements that are given in order to reach a valid conclusion.</w:t>
      </w:r>
    </w:p>
    <w:p w:rsidR="00BE6EFB" w:rsidRPr="00E66AA2" w:rsidRDefault="00BE6EFB" w:rsidP="00E66AA2">
      <w:pPr>
        <w:pStyle w:val="ListParagraph"/>
        <w:numPr>
          <w:ilvl w:val="0"/>
          <w:numId w:val="1"/>
        </w:numPr>
        <w:contextualSpacing/>
        <w:rPr>
          <w:rFonts w:ascii="Candara" w:hAnsi="Candara"/>
          <w:sz w:val="20"/>
          <w:szCs w:val="20"/>
        </w:rPr>
      </w:pPr>
      <w:r w:rsidRPr="00E66AA2">
        <w:rPr>
          <w:rFonts w:ascii="Candara" w:hAnsi="Candara"/>
          <w:sz w:val="20"/>
          <w:szCs w:val="20"/>
        </w:rPr>
        <w:t>Complex situations can be resolved by breaking them into individual parts.</w:t>
      </w:r>
    </w:p>
    <w:p w:rsidR="008D0F0F" w:rsidRPr="00E66AA2" w:rsidRDefault="008D0F0F" w:rsidP="008D0F0F">
      <w:pPr>
        <w:pStyle w:val="ListParagraph"/>
        <w:contextualSpacing/>
        <w:rPr>
          <w:rFonts w:ascii="Candara" w:hAnsi="Candara"/>
          <w:sz w:val="20"/>
          <w:szCs w:val="20"/>
        </w:rPr>
      </w:pPr>
    </w:p>
    <w:p w:rsidR="00BE6EFB" w:rsidRPr="00E66AA2" w:rsidRDefault="00BE6EFB" w:rsidP="008D0F0F">
      <w:pPr>
        <w:pBdr>
          <w:top w:val="single" w:sz="12" w:space="1" w:color="auto"/>
          <w:bottom w:val="single" w:sz="12" w:space="1" w:color="auto"/>
        </w:pBdr>
        <w:rPr>
          <w:rFonts w:ascii="Candara" w:hAnsi="Candara" w:cstheme="minorHAnsi"/>
          <w:b/>
          <w:sz w:val="20"/>
          <w:szCs w:val="20"/>
        </w:rPr>
      </w:pPr>
      <w:r w:rsidRPr="00E66AA2">
        <w:rPr>
          <w:rFonts w:ascii="Candara" w:hAnsi="Candara" w:cstheme="minorHAnsi"/>
          <w:b/>
          <w:sz w:val="20"/>
          <w:szCs w:val="20"/>
        </w:rPr>
        <w:t xml:space="preserve">ESSENTIAL QUESTIONS:  How can the truth be determined? </w:t>
      </w:r>
    </w:p>
    <w:p w:rsidR="00E66AA2" w:rsidRDefault="00E66AA2" w:rsidP="00E66AA2">
      <w:pPr>
        <w:pStyle w:val="ListParagraph"/>
        <w:contextualSpacing/>
        <w:rPr>
          <w:rFonts w:ascii="Candara" w:hAnsi="Candara" w:cstheme="minorHAnsi"/>
          <w:sz w:val="20"/>
          <w:szCs w:val="20"/>
        </w:rPr>
      </w:pPr>
    </w:p>
    <w:p w:rsidR="00BE6EFB" w:rsidRPr="00E66AA2" w:rsidRDefault="00BE6EFB" w:rsidP="00E66AA2">
      <w:pPr>
        <w:pStyle w:val="ListParagraph"/>
        <w:numPr>
          <w:ilvl w:val="0"/>
          <w:numId w:val="2"/>
        </w:numPr>
        <w:contextualSpacing/>
        <w:rPr>
          <w:rFonts w:ascii="Candara" w:hAnsi="Candara" w:cstheme="minorHAnsi"/>
          <w:sz w:val="20"/>
          <w:szCs w:val="20"/>
        </w:rPr>
      </w:pPr>
      <w:r w:rsidRPr="00E66AA2">
        <w:rPr>
          <w:rFonts w:ascii="Candara" w:hAnsi="Candara" w:cstheme="minorHAnsi"/>
          <w:sz w:val="20"/>
          <w:szCs w:val="20"/>
        </w:rPr>
        <w:t>How is being able to think logically and form true conclusions useful in real life?</w:t>
      </w:r>
    </w:p>
    <w:p w:rsidR="00BE6EFB" w:rsidRPr="00E66AA2" w:rsidRDefault="00BE6EFB" w:rsidP="00E66AA2">
      <w:pPr>
        <w:pStyle w:val="ListParagraph"/>
        <w:numPr>
          <w:ilvl w:val="0"/>
          <w:numId w:val="2"/>
        </w:numPr>
        <w:contextualSpacing/>
        <w:rPr>
          <w:rFonts w:ascii="Candara" w:hAnsi="Candara" w:cstheme="minorHAnsi"/>
          <w:sz w:val="20"/>
          <w:szCs w:val="20"/>
        </w:rPr>
      </w:pPr>
      <w:r w:rsidRPr="00E66AA2">
        <w:rPr>
          <w:rFonts w:ascii="Candara" w:hAnsi="Candara" w:cstheme="minorHAnsi"/>
          <w:sz w:val="20"/>
          <w:szCs w:val="20"/>
        </w:rPr>
        <w:t>What tools are available to form valid conclusions?</w:t>
      </w:r>
    </w:p>
    <w:p w:rsidR="00BE6EFB" w:rsidRPr="00E66AA2" w:rsidRDefault="00BE6EFB" w:rsidP="00E66AA2">
      <w:pPr>
        <w:pStyle w:val="ListParagraph"/>
        <w:numPr>
          <w:ilvl w:val="0"/>
          <w:numId w:val="2"/>
        </w:numPr>
        <w:contextualSpacing/>
        <w:rPr>
          <w:rFonts w:ascii="Candara" w:hAnsi="Candara" w:cstheme="minorHAnsi"/>
          <w:sz w:val="20"/>
          <w:szCs w:val="20"/>
        </w:rPr>
      </w:pPr>
      <w:r w:rsidRPr="00E66AA2">
        <w:rPr>
          <w:rFonts w:ascii="Candara" w:hAnsi="Candara" w:cstheme="minorHAnsi"/>
          <w:sz w:val="20"/>
          <w:szCs w:val="20"/>
        </w:rPr>
        <w:t>What is the advantage of representing logical statements symbolically?</w:t>
      </w:r>
    </w:p>
    <w:p w:rsidR="00BE6EFB" w:rsidRPr="00E66AA2" w:rsidRDefault="00BE6EFB" w:rsidP="00BE6EFB">
      <w:pPr>
        <w:jc w:val="center"/>
        <w:rPr>
          <w:rFonts w:ascii="Candara" w:hAnsi="Candara"/>
          <w:sz w:val="20"/>
          <w:szCs w:val="20"/>
        </w:rPr>
      </w:pPr>
    </w:p>
    <w:p w:rsidR="00BE6EFB" w:rsidRPr="00E66AA2" w:rsidRDefault="00BE6EFB" w:rsidP="008D0F0F">
      <w:pPr>
        <w:pBdr>
          <w:top w:val="single" w:sz="12" w:space="1" w:color="auto"/>
          <w:bottom w:val="single" w:sz="12" w:space="1" w:color="auto"/>
        </w:pBdr>
        <w:rPr>
          <w:rFonts w:ascii="Candara" w:hAnsi="Candara"/>
          <w:b/>
          <w:sz w:val="20"/>
          <w:szCs w:val="20"/>
        </w:rPr>
      </w:pPr>
      <w:r w:rsidRPr="00E66AA2">
        <w:rPr>
          <w:rFonts w:ascii="Candara" w:hAnsi="Candara"/>
          <w:b/>
          <w:sz w:val="20"/>
          <w:szCs w:val="20"/>
        </w:rPr>
        <w:t>SOL Objectives (2009):</w:t>
      </w:r>
    </w:p>
    <w:p w:rsidR="00E66AA2" w:rsidRDefault="00E66AA2" w:rsidP="00E66AA2">
      <w:pPr>
        <w:pStyle w:val="SOLNumber"/>
        <w:spacing w:before="0"/>
        <w:rPr>
          <w:rFonts w:ascii="Candara" w:hAnsi="Candara" w:cstheme="minorHAnsi"/>
          <w:b/>
          <w:sz w:val="20"/>
          <w:szCs w:val="20"/>
        </w:rPr>
      </w:pPr>
    </w:p>
    <w:p w:rsidR="00BE6EFB" w:rsidRPr="00E66AA2" w:rsidRDefault="00BE6EFB" w:rsidP="00E66AA2">
      <w:pPr>
        <w:pStyle w:val="SOLNumber"/>
        <w:spacing w:before="0"/>
        <w:rPr>
          <w:rFonts w:ascii="Candara" w:hAnsi="Candara" w:cstheme="minorHAnsi"/>
          <w:b/>
          <w:sz w:val="20"/>
          <w:szCs w:val="20"/>
        </w:rPr>
      </w:pPr>
      <w:r w:rsidRPr="00E66AA2">
        <w:rPr>
          <w:rFonts w:ascii="Candara" w:hAnsi="Candara" w:cstheme="minorHAnsi"/>
          <w:b/>
          <w:sz w:val="20"/>
          <w:szCs w:val="20"/>
        </w:rPr>
        <w:t>G.1</w:t>
      </w:r>
      <w:r w:rsidRPr="00E66AA2">
        <w:rPr>
          <w:rFonts w:ascii="Candara" w:hAnsi="Candara" w:cstheme="minorHAnsi"/>
          <w:b/>
          <w:sz w:val="20"/>
          <w:szCs w:val="20"/>
        </w:rPr>
        <w:tab/>
        <w:t>The student will construct and judge the validity of a logical argument consisting of a set of premises and a conclusion. This will include</w:t>
      </w:r>
    </w:p>
    <w:p w:rsidR="00BE6EFB" w:rsidRPr="00E66AA2" w:rsidRDefault="00BE6EFB" w:rsidP="00BE6EFB">
      <w:pPr>
        <w:pStyle w:val="SOLBullet"/>
        <w:rPr>
          <w:rFonts w:ascii="Candara" w:hAnsi="Candara" w:cstheme="minorHAnsi"/>
          <w:sz w:val="20"/>
        </w:rPr>
      </w:pPr>
      <w:r w:rsidRPr="00E66AA2">
        <w:rPr>
          <w:rFonts w:ascii="Candara" w:hAnsi="Candara" w:cstheme="minorHAnsi"/>
          <w:sz w:val="20"/>
        </w:rPr>
        <w:t>a)</w:t>
      </w:r>
      <w:r w:rsidRPr="00E66AA2">
        <w:rPr>
          <w:rFonts w:ascii="Candara" w:hAnsi="Candara" w:cstheme="minorHAnsi"/>
          <w:sz w:val="20"/>
        </w:rPr>
        <w:tab/>
      </w:r>
      <w:proofErr w:type="gramStart"/>
      <w:r w:rsidRPr="00E66AA2">
        <w:rPr>
          <w:rFonts w:ascii="Candara" w:hAnsi="Candara" w:cstheme="minorHAnsi"/>
          <w:sz w:val="20"/>
        </w:rPr>
        <w:t>identifying</w:t>
      </w:r>
      <w:proofErr w:type="gramEnd"/>
      <w:r w:rsidRPr="00E66AA2">
        <w:rPr>
          <w:rFonts w:ascii="Candara" w:hAnsi="Candara" w:cstheme="minorHAnsi"/>
          <w:sz w:val="20"/>
        </w:rPr>
        <w:t xml:space="preserve"> the converse, inverse, and contrapositive of a conditional statement;</w:t>
      </w:r>
    </w:p>
    <w:p w:rsidR="00BE6EFB" w:rsidRPr="00E66AA2" w:rsidRDefault="00BE6EFB" w:rsidP="00BE6EFB">
      <w:pPr>
        <w:pStyle w:val="SOLBullet"/>
        <w:rPr>
          <w:rFonts w:ascii="Candara" w:hAnsi="Candara" w:cstheme="minorHAnsi"/>
          <w:sz w:val="20"/>
        </w:rPr>
      </w:pPr>
      <w:r w:rsidRPr="00E66AA2">
        <w:rPr>
          <w:rFonts w:ascii="Candara" w:hAnsi="Candara" w:cstheme="minorHAnsi"/>
          <w:sz w:val="20"/>
        </w:rPr>
        <w:t>b)</w:t>
      </w:r>
      <w:r w:rsidRPr="00E66AA2">
        <w:rPr>
          <w:rFonts w:ascii="Candara" w:hAnsi="Candara" w:cstheme="minorHAnsi"/>
          <w:sz w:val="20"/>
        </w:rPr>
        <w:tab/>
      </w:r>
      <w:proofErr w:type="gramStart"/>
      <w:r w:rsidRPr="00E66AA2">
        <w:rPr>
          <w:rFonts w:ascii="Candara" w:hAnsi="Candara" w:cstheme="minorHAnsi"/>
          <w:sz w:val="20"/>
        </w:rPr>
        <w:t>translating</w:t>
      </w:r>
      <w:proofErr w:type="gramEnd"/>
      <w:r w:rsidRPr="00E66AA2">
        <w:rPr>
          <w:rFonts w:ascii="Candara" w:hAnsi="Candara" w:cstheme="minorHAnsi"/>
          <w:sz w:val="20"/>
        </w:rPr>
        <w:t xml:space="preserve"> a short verbal argument into symbolic form;</w:t>
      </w:r>
    </w:p>
    <w:p w:rsidR="00BE6EFB" w:rsidRPr="00E66AA2" w:rsidRDefault="00BE6EFB" w:rsidP="00BE6EFB">
      <w:pPr>
        <w:pStyle w:val="SOLBullet"/>
        <w:rPr>
          <w:rFonts w:ascii="Candara" w:hAnsi="Candara" w:cstheme="minorHAnsi"/>
          <w:sz w:val="20"/>
        </w:rPr>
      </w:pPr>
      <w:r w:rsidRPr="00E66AA2">
        <w:rPr>
          <w:rFonts w:ascii="Candara" w:hAnsi="Candara" w:cstheme="minorHAnsi"/>
          <w:sz w:val="20"/>
        </w:rPr>
        <w:t>c)</w:t>
      </w:r>
      <w:r w:rsidRPr="00E66AA2">
        <w:rPr>
          <w:rFonts w:ascii="Candara" w:hAnsi="Candara" w:cstheme="minorHAnsi"/>
          <w:sz w:val="20"/>
        </w:rPr>
        <w:tab/>
      </w:r>
      <w:proofErr w:type="gramStart"/>
      <w:r w:rsidRPr="00E66AA2">
        <w:rPr>
          <w:rFonts w:ascii="Candara" w:hAnsi="Candara" w:cstheme="minorHAnsi"/>
          <w:sz w:val="20"/>
        </w:rPr>
        <w:t>using</w:t>
      </w:r>
      <w:proofErr w:type="gramEnd"/>
      <w:r w:rsidRPr="00E66AA2">
        <w:rPr>
          <w:rFonts w:ascii="Candara" w:hAnsi="Candara" w:cstheme="minorHAnsi"/>
          <w:sz w:val="20"/>
        </w:rPr>
        <w:t xml:space="preserve"> Venn diagrams to represent set relationships; and</w:t>
      </w:r>
    </w:p>
    <w:p w:rsidR="00BE6EFB" w:rsidRPr="00E66AA2" w:rsidRDefault="00BE6EFB" w:rsidP="00BE6EFB">
      <w:pPr>
        <w:pStyle w:val="SOLBullet"/>
        <w:rPr>
          <w:rFonts w:ascii="Candara" w:hAnsi="Candara" w:cstheme="minorHAnsi"/>
          <w:sz w:val="20"/>
        </w:rPr>
      </w:pPr>
      <w:r w:rsidRPr="00E66AA2">
        <w:rPr>
          <w:rFonts w:ascii="Candara" w:hAnsi="Candara" w:cstheme="minorHAnsi"/>
          <w:sz w:val="20"/>
        </w:rPr>
        <w:t>d)</w:t>
      </w:r>
      <w:r w:rsidRPr="00E66AA2">
        <w:rPr>
          <w:rFonts w:ascii="Candara" w:hAnsi="Candara" w:cstheme="minorHAnsi"/>
          <w:sz w:val="20"/>
        </w:rPr>
        <w:tab/>
      </w:r>
      <w:proofErr w:type="gramStart"/>
      <w:r w:rsidRPr="00E66AA2">
        <w:rPr>
          <w:rFonts w:ascii="Candara" w:hAnsi="Candara" w:cstheme="minorHAnsi"/>
          <w:sz w:val="20"/>
        </w:rPr>
        <w:t>using</w:t>
      </w:r>
      <w:proofErr w:type="gramEnd"/>
      <w:r w:rsidRPr="00E66AA2">
        <w:rPr>
          <w:rFonts w:ascii="Candara" w:hAnsi="Candara" w:cstheme="minorHAnsi"/>
          <w:sz w:val="20"/>
        </w:rPr>
        <w:t xml:space="preserve"> deductive reasoning, including the law of syllogism.</w:t>
      </w:r>
    </w:p>
    <w:p w:rsidR="00BE6EFB" w:rsidRPr="00E66AA2" w:rsidRDefault="00BE6EFB" w:rsidP="00BE6EFB">
      <w:pPr>
        <w:rPr>
          <w:rFonts w:ascii="Candara" w:hAnsi="Candara" w:cstheme="minorHAnsi"/>
          <w:sz w:val="20"/>
          <w:szCs w:val="20"/>
        </w:rPr>
      </w:pPr>
    </w:p>
    <w:p w:rsidR="00BE6EFB" w:rsidRPr="00E66AA2" w:rsidRDefault="00BE6EFB" w:rsidP="008D0F0F">
      <w:pPr>
        <w:pBdr>
          <w:top w:val="single" w:sz="12" w:space="1" w:color="auto"/>
          <w:bottom w:val="single" w:sz="12" w:space="1" w:color="auto"/>
        </w:pBdr>
        <w:rPr>
          <w:rFonts w:ascii="Candara" w:hAnsi="Candara"/>
          <w:b/>
          <w:sz w:val="20"/>
          <w:szCs w:val="20"/>
        </w:rPr>
      </w:pPr>
      <w:r w:rsidRPr="00E66AA2">
        <w:rPr>
          <w:rFonts w:ascii="Candara" w:hAnsi="Candara"/>
          <w:b/>
          <w:sz w:val="20"/>
          <w:szCs w:val="20"/>
        </w:rPr>
        <w:t>Virginia Beach Objectives:</w:t>
      </w:r>
    </w:p>
    <w:p w:rsidR="00E66AA2" w:rsidRDefault="00E66AA2" w:rsidP="00BE6EFB">
      <w:pPr>
        <w:ind w:left="1440" w:hanging="1440"/>
        <w:rPr>
          <w:rFonts w:ascii="Candara" w:hAnsi="Candara"/>
          <w:b/>
          <w:sz w:val="20"/>
          <w:szCs w:val="20"/>
        </w:rPr>
      </w:pPr>
    </w:p>
    <w:p w:rsidR="00BE6EFB" w:rsidRPr="00E66AA2" w:rsidRDefault="00BE6EFB" w:rsidP="00BE6EFB">
      <w:pPr>
        <w:ind w:left="1440" w:hanging="1440"/>
        <w:rPr>
          <w:rFonts w:ascii="Candara" w:hAnsi="Candara"/>
          <w:sz w:val="20"/>
          <w:szCs w:val="20"/>
        </w:rPr>
      </w:pPr>
      <w:r w:rsidRPr="00E66AA2">
        <w:rPr>
          <w:rFonts w:ascii="Candara" w:hAnsi="Candara"/>
          <w:b/>
          <w:sz w:val="20"/>
          <w:szCs w:val="20"/>
        </w:rPr>
        <w:t>GH.RL.1.1</w:t>
      </w:r>
      <w:r w:rsidRPr="00E66AA2">
        <w:rPr>
          <w:rFonts w:ascii="Candara" w:hAnsi="Candara"/>
          <w:b/>
          <w:sz w:val="20"/>
          <w:szCs w:val="20"/>
        </w:rPr>
        <w:tab/>
      </w:r>
      <w:r w:rsidRPr="00E66AA2">
        <w:rPr>
          <w:rFonts w:ascii="Candara" w:hAnsi="Candara"/>
          <w:sz w:val="20"/>
          <w:szCs w:val="20"/>
        </w:rPr>
        <w:t xml:space="preserve">The student will diagram arguments involving quantifiers using Venn Diagrams, identify the hypothesis and conclusion of a conditional statement (including statements involving quantifiers such as all, no, none and some) and write it and its converse in </w:t>
      </w:r>
    </w:p>
    <w:p w:rsidR="00BE6EFB" w:rsidRPr="00E66AA2" w:rsidRDefault="00BE6EFB" w:rsidP="00BE6EFB">
      <w:pPr>
        <w:ind w:left="900" w:hanging="900"/>
        <w:rPr>
          <w:rFonts w:ascii="Candara" w:hAnsi="Candara"/>
          <w:sz w:val="20"/>
          <w:szCs w:val="20"/>
        </w:rPr>
      </w:pPr>
      <w:r w:rsidRPr="00E66AA2">
        <w:rPr>
          <w:rFonts w:ascii="Candara" w:hAnsi="Candara"/>
          <w:b/>
          <w:sz w:val="20"/>
          <w:szCs w:val="20"/>
        </w:rPr>
        <w:tab/>
      </w:r>
      <w:r w:rsidRPr="00E66AA2">
        <w:rPr>
          <w:rFonts w:ascii="Candara" w:hAnsi="Candara"/>
          <w:b/>
          <w:sz w:val="20"/>
          <w:szCs w:val="20"/>
        </w:rPr>
        <w:tab/>
      </w:r>
      <w:proofErr w:type="gramStart"/>
      <w:r w:rsidRPr="00E66AA2">
        <w:rPr>
          <w:rFonts w:ascii="Candara" w:hAnsi="Candara"/>
          <w:i/>
          <w:sz w:val="20"/>
          <w:szCs w:val="20"/>
        </w:rPr>
        <w:t>if-then</w:t>
      </w:r>
      <w:proofErr w:type="gramEnd"/>
      <w:r w:rsidRPr="00E66AA2">
        <w:rPr>
          <w:rFonts w:ascii="Candara" w:hAnsi="Candara"/>
          <w:sz w:val="20"/>
          <w:szCs w:val="20"/>
        </w:rPr>
        <w:t xml:space="preserve"> form. </w:t>
      </w:r>
      <w:r w:rsidRPr="00E66AA2">
        <w:rPr>
          <w:rFonts w:ascii="Candara" w:hAnsi="Candara"/>
          <w:b/>
          <w:sz w:val="20"/>
          <w:szCs w:val="20"/>
        </w:rPr>
        <w:t>(SOL G.1 a, c)</w:t>
      </w:r>
    </w:p>
    <w:p w:rsidR="00BE6EFB" w:rsidRPr="00E66AA2" w:rsidRDefault="00BE6EFB" w:rsidP="00BE6EFB">
      <w:pPr>
        <w:rPr>
          <w:rFonts w:ascii="Candara" w:hAnsi="Candara"/>
          <w:sz w:val="20"/>
          <w:szCs w:val="20"/>
        </w:rPr>
      </w:pPr>
    </w:p>
    <w:p w:rsidR="00BE6EFB" w:rsidRPr="00E66AA2" w:rsidRDefault="00BE6EFB" w:rsidP="00BE6EFB">
      <w:pPr>
        <w:ind w:left="1440" w:hanging="1440"/>
        <w:rPr>
          <w:rFonts w:ascii="Candara" w:hAnsi="Candara"/>
          <w:sz w:val="20"/>
          <w:szCs w:val="20"/>
        </w:rPr>
      </w:pPr>
      <w:r w:rsidRPr="00E66AA2">
        <w:rPr>
          <w:rFonts w:ascii="Candara" w:hAnsi="Candara"/>
          <w:b/>
          <w:sz w:val="20"/>
          <w:szCs w:val="20"/>
        </w:rPr>
        <w:t>GH.RL.1.2</w:t>
      </w:r>
      <w:r w:rsidRPr="00E66AA2">
        <w:rPr>
          <w:rFonts w:ascii="Candara" w:hAnsi="Candara"/>
          <w:b/>
          <w:sz w:val="20"/>
          <w:szCs w:val="20"/>
        </w:rPr>
        <w:tab/>
      </w:r>
      <w:r w:rsidRPr="00E66AA2">
        <w:rPr>
          <w:rFonts w:ascii="Candara" w:hAnsi="Candara"/>
          <w:sz w:val="20"/>
          <w:szCs w:val="20"/>
        </w:rPr>
        <w:t xml:space="preserve">The student will construct and judge the validity of a logical argument consisting of a set of premises and a conclusion, including: being able to define and state the converse, inverse, and contrapositive of an if-then statement; translating short verbal arguments into symbolic form; using truth tables to assess the validity of compound statements; and use valid forms of inductive and deductive reasoning to include applications in Science, Technology,  Engineering and Mathematics (STEM). </w:t>
      </w:r>
      <w:r w:rsidRPr="00E66AA2">
        <w:rPr>
          <w:rFonts w:ascii="Candara" w:hAnsi="Candara"/>
          <w:b/>
          <w:sz w:val="20"/>
          <w:szCs w:val="20"/>
        </w:rPr>
        <w:t>(SOL G.1 a, b, d)</w:t>
      </w:r>
    </w:p>
    <w:p w:rsidR="00BE6EFB" w:rsidRPr="00E66AA2" w:rsidRDefault="00BE6EFB" w:rsidP="00BE6EFB">
      <w:pPr>
        <w:rPr>
          <w:rFonts w:ascii="Candara" w:hAnsi="Candara"/>
          <w:sz w:val="20"/>
          <w:szCs w:val="20"/>
        </w:rPr>
      </w:pPr>
    </w:p>
    <w:p w:rsidR="00BE6EFB" w:rsidRPr="00E66AA2" w:rsidRDefault="00BE6EFB" w:rsidP="00BE6EFB">
      <w:pPr>
        <w:ind w:left="900" w:hanging="900"/>
        <w:rPr>
          <w:rFonts w:ascii="Candara" w:eastAsia="Calibri" w:hAnsi="Candara"/>
          <w:sz w:val="20"/>
          <w:szCs w:val="20"/>
        </w:rPr>
      </w:pPr>
      <w:r w:rsidRPr="00E66AA2">
        <w:rPr>
          <w:rFonts w:ascii="Candara" w:hAnsi="Candara"/>
          <w:b/>
          <w:sz w:val="20"/>
          <w:szCs w:val="20"/>
        </w:rPr>
        <w:t>GH.RL.1.3</w:t>
      </w:r>
      <w:r w:rsidRPr="00E66AA2">
        <w:rPr>
          <w:rFonts w:ascii="Candara" w:hAnsi="Candara"/>
          <w:sz w:val="20"/>
          <w:szCs w:val="20"/>
        </w:rPr>
        <w:tab/>
      </w:r>
      <w:r w:rsidR="008D0F0F" w:rsidRPr="00E66AA2">
        <w:rPr>
          <w:rFonts w:ascii="Candara" w:hAnsi="Candara"/>
          <w:sz w:val="20"/>
          <w:szCs w:val="20"/>
        </w:rPr>
        <w:tab/>
      </w:r>
      <w:r w:rsidRPr="00E66AA2">
        <w:rPr>
          <w:rFonts w:ascii="Candara" w:eastAsia="Calibri" w:hAnsi="Candara"/>
          <w:sz w:val="20"/>
          <w:szCs w:val="20"/>
        </w:rPr>
        <w:t>The student will justify statements using properties of equality and problem solving techniques</w:t>
      </w:r>
    </w:p>
    <w:p w:rsidR="00BE6EFB" w:rsidRPr="00E66AA2" w:rsidRDefault="00BE6EFB" w:rsidP="00BE6EFB">
      <w:pPr>
        <w:ind w:left="900" w:hanging="900"/>
        <w:rPr>
          <w:rFonts w:ascii="Candara" w:hAnsi="Candara"/>
          <w:b/>
          <w:sz w:val="20"/>
          <w:szCs w:val="20"/>
        </w:rPr>
      </w:pPr>
      <w:r w:rsidRPr="00E66AA2">
        <w:rPr>
          <w:rFonts w:ascii="Candara" w:hAnsi="Candara"/>
          <w:b/>
          <w:sz w:val="20"/>
          <w:szCs w:val="20"/>
        </w:rPr>
        <w:t xml:space="preserve">                          </w:t>
      </w:r>
      <w:r w:rsidR="008D0F0F" w:rsidRPr="00E66AA2">
        <w:rPr>
          <w:rFonts w:ascii="Candara" w:hAnsi="Candara"/>
          <w:b/>
          <w:sz w:val="20"/>
          <w:szCs w:val="20"/>
        </w:rPr>
        <w:tab/>
      </w:r>
      <w:proofErr w:type="gramStart"/>
      <w:r w:rsidRPr="00E66AA2">
        <w:rPr>
          <w:rFonts w:ascii="Candara" w:eastAsia="Calibri" w:hAnsi="Candara"/>
          <w:sz w:val="20"/>
          <w:szCs w:val="20"/>
        </w:rPr>
        <w:t>in</w:t>
      </w:r>
      <w:proofErr w:type="gramEnd"/>
      <w:r w:rsidRPr="00E66AA2">
        <w:rPr>
          <w:rFonts w:ascii="Candara" w:eastAsia="Calibri" w:hAnsi="Candara"/>
          <w:sz w:val="20"/>
          <w:szCs w:val="20"/>
        </w:rPr>
        <w:t xml:space="preserve"> algebraic proofs.</w:t>
      </w:r>
      <w:r w:rsidRPr="00E66AA2">
        <w:rPr>
          <w:rFonts w:ascii="Candara" w:eastAsia="Calibri" w:hAnsi="Candara"/>
          <w:b/>
          <w:sz w:val="20"/>
          <w:szCs w:val="20"/>
        </w:rPr>
        <w:t xml:space="preserve"> (SOL G.1d)</w:t>
      </w:r>
    </w:p>
    <w:sectPr w:rsidR="00BE6EFB" w:rsidRPr="00E66AA2" w:rsidSect="00C66E44">
      <w:pgSz w:w="12240" w:h="15840" w:code="1"/>
      <w:pgMar w:top="576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E03"/>
    <w:multiLevelType w:val="hybridMultilevel"/>
    <w:tmpl w:val="36EA0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5D0"/>
    <w:multiLevelType w:val="hybridMultilevel"/>
    <w:tmpl w:val="E5488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A20D6"/>
    <w:multiLevelType w:val="hybridMultilevel"/>
    <w:tmpl w:val="FBBC1ADA"/>
    <w:lvl w:ilvl="0" w:tplc="6CD81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B6B24"/>
    <w:multiLevelType w:val="hybridMultilevel"/>
    <w:tmpl w:val="90A4676E"/>
    <w:lvl w:ilvl="0" w:tplc="5DB6793E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ascii="Candara" w:hAnsi="Candar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E6B7CF5"/>
    <w:multiLevelType w:val="hybridMultilevel"/>
    <w:tmpl w:val="3CE0E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52EDC"/>
    <w:multiLevelType w:val="hybridMultilevel"/>
    <w:tmpl w:val="F2680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2052B2"/>
    <w:multiLevelType w:val="hybridMultilevel"/>
    <w:tmpl w:val="A528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573C9"/>
    <w:multiLevelType w:val="hybridMultilevel"/>
    <w:tmpl w:val="4E823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DB5D51"/>
    <w:multiLevelType w:val="hybridMultilevel"/>
    <w:tmpl w:val="8CE23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BF"/>
    <w:rsid w:val="00014C69"/>
    <w:rsid w:val="00030061"/>
    <w:rsid w:val="00036657"/>
    <w:rsid w:val="00045B0D"/>
    <w:rsid w:val="00071C06"/>
    <w:rsid w:val="00077355"/>
    <w:rsid w:val="000A5CB6"/>
    <w:rsid w:val="000A7703"/>
    <w:rsid w:val="000B0A9E"/>
    <w:rsid w:val="000C5714"/>
    <w:rsid w:val="00110785"/>
    <w:rsid w:val="00127DB8"/>
    <w:rsid w:val="0015404B"/>
    <w:rsid w:val="001749AB"/>
    <w:rsid w:val="00174A9D"/>
    <w:rsid w:val="00196E7B"/>
    <w:rsid w:val="001A3C28"/>
    <w:rsid w:val="001B3DBF"/>
    <w:rsid w:val="001D1C5D"/>
    <w:rsid w:val="001D7586"/>
    <w:rsid w:val="001F5CC6"/>
    <w:rsid w:val="002003B8"/>
    <w:rsid w:val="00200FC2"/>
    <w:rsid w:val="00211D42"/>
    <w:rsid w:val="00212E8B"/>
    <w:rsid w:val="002308B5"/>
    <w:rsid w:val="00230EDB"/>
    <w:rsid w:val="002E5459"/>
    <w:rsid w:val="00313A9C"/>
    <w:rsid w:val="00316ED0"/>
    <w:rsid w:val="00337C0C"/>
    <w:rsid w:val="00345C45"/>
    <w:rsid w:val="00361D40"/>
    <w:rsid w:val="00363F19"/>
    <w:rsid w:val="00364AB9"/>
    <w:rsid w:val="003673AD"/>
    <w:rsid w:val="0036773F"/>
    <w:rsid w:val="0037309B"/>
    <w:rsid w:val="00380C04"/>
    <w:rsid w:val="0039398C"/>
    <w:rsid w:val="00393A6C"/>
    <w:rsid w:val="003E6200"/>
    <w:rsid w:val="004050E7"/>
    <w:rsid w:val="004143EC"/>
    <w:rsid w:val="00462300"/>
    <w:rsid w:val="0047701A"/>
    <w:rsid w:val="004A3D0D"/>
    <w:rsid w:val="004B4626"/>
    <w:rsid w:val="004B4957"/>
    <w:rsid w:val="004C2BB5"/>
    <w:rsid w:val="004C31EC"/>
    <w:rsid w:val="004D0557"/>
    <w:rsid w:val="004D2ADD"/>
    <w:rsid w:val="004E0BF0"/>
    <w:rsid w:val="004E73CB"/>
    <w:rsid w:val="004F3D6C"/>
    <w:rsid w:val="005076AE"/>
    <w:rsid w:val="00527CD6"/>
    <w:rsid w:val="00532DAA"/>
    <w:rsid w:val="005459A4"/>
    <w:rsid w:val="00556F91"/>
    <w:rsid w:val="00564D5C"/>
    <w:rsid w:val="00565E89"/>
    <w:rsid w:val="00595EE5"/>
    <w:rsid w:val="005A70C6"/>
    <w:rsid w:val="005B2D89"/>
    <w:rsid w:val="005B468F"/>
    <w:rsid w:val="005C465C"/>
    <w:rsid w:val="005C6CC8"/>
    <w:rsid w:val="00624053"/>
    <w:rsid w:val="0066389B"/>
    <w:rsid w:val="00671507"/>
    <w:rsid w:val="006A14DF"/>
    <w:rsid w:val="006A321B"/>
    <w:rsid w:val="006A59AF"/>
    <w:rsid w:val="006D2717"/>
    <w:rsid w:val="006F0278"/>
    <w:rsid w:val="006F39F3"/>
    <w:rsid w:val="00701130"/>
    <w:rsid w:val="00751BEC"/>
    <w:rsid w:val="0078484B"/>
    <w:rsid w:val="00795E66"/>
    <w:rsid w:val="007B2F48"/>
    <w:rsid w:val="007B36E0"/>
    <w:rsid w:val="007B7E9D"/>
    <w:rsid w:val="007E56D0"/>
    <w:rsid w:val="007F5932"/>
    <w:rsid w:val="00812B6A"/>
    <w:rsid w:val="008201CD"/>
    <w:rsid w:val="00821D89"/>
    <w:rsid w:val="00821DF8"/>
    <w:rsid w:val="008300B5"/>
    <w:rsid w:val="00831790"/>
    <w:rsid w:val="00836466"/>
    <w:rsid w:val="008956CB"/>
    <w:rsid w:val="008B42D2"/>
    <w:rsid w:val="008D0F0F"/>
    <w:rsid w:val="008F3B9E"/>
    <w:rsid w:val="00904824"/>
    <w:rsid w:val="009323F3"/>
    <w:rsid w:val="0093451C"/>
    <w:rsid w:val="009368AF"/>
    <w:rsid w:val="009539C7"/>
    <w:rsid w:val="00986595"/>
    <w:rsid w:val="00994CAB"/>
    <w:rsid w:val="009A0016"/>
    <w:rsid w:val="009B52C6"/>
    <w:rsid w:val="009B7869"/>
    <w:rsid w:val="009D2255"/>
    <w:rsid w:val="009F36D7"/>
    <w:rsid w:val="009F6FED"/>
    <w:rsid w:val="00A1121C"/>
    <w:rsid w:val="00A13C9A"/>
    <w:rsid w:val="00A15A29"/>
    <w:rsid w:val="00A20CAE"/>
    <w:rsid w:val="00A2150C"/>
    <w:rsid w:val="00A3364D"/>
    <w:rsid w:val="00A40957"/>
    <w:rsid w:val="00A6482D"/>
    <w:rsid w:val="00A66024"/>
    <w:rsid w:val="00A676AF"/>
    <w:rsid w:val="00A67B46"/>
    <w:rsid w:val="00A74B70"/>
    <w:rsid w:val="00A77354"/>
    <w:rsid w:val="00AA3850"/>
    <w:rsid w:val="00AC041C"/>
    <w:rsid w:val="00AC1A72"/>
    <w:rsid w:val="00B01A0C"/>
    <w:rsid w:val="00B03860"/>
    <w:rsid w:val="00B14D34"/>
    <w:rsid w:val="00B95239"/>
    <w:rsid w:val="00BD5C92"/>
    <w:rsid w:val="00BE6EFB"/>
    <w:rsid w:val="00BF67F2"/>
    <w:rsid w:val="00C20EB9"/>
    <w:rsid w:val="00C21AF8"/>
    <w:rsid w:val="00C55DEC"/>
    <w:rsid w:val="00C66E44"/>
    <w:rsid w:val="00C72856"/>
    <w:rsid w:val="00C73CE1"/>
    <w:rsid w:val="00C73D2E"/>
    <w:rsid w:val="00C77755"/>
    <w:rsid w:val="00C8573C"/>
    <w:rsid w:val="00C9200F"/>
    <w:rsid w:val="00C92CBE"/>
    <w:rsid w:val="00C95E9F"/>
    <w:rsid w:val="00CB2440"/>
    <w:rsid w:val="00CB411C"/>
    <w:rsid w:val="00CD1CA5"/>
    <w:rsid w:val="00CE409A"/>
    <w:rsid w:val="00CF2E9D"/>
    <w:rsid w:val="00D03A9A"/>
    <w:rsid w:val="00D342E3"/>
    <w:rsid w:val="00D37C19"/>
    <w:rsid w:val="00D767B7"/>
    <w:rsid w:val="00D77A71"/>
    <w:rsid w:val="00D84130"/>
    <w:rsid w:val="00D92147"/>
    <w:rsid w:val="00DB22E8"/>
    <w:rsid w:val="00DC1784"/>
    <w:rsid w:val="00DD01CF"/>
    <w:rsid w:val="00E04D53"/>
    <w:rsid w:val="00E33A8A"/>
    <w:rsid w:val="00E35FB5"/>
    <w:rsid w:val="00E37A4A"/>
    <w:rsid w:val="00E41C82"/>
    <w:rsid w:val="00E56BF0"/>
    <w:rsid w:val="00E5767F"/>
    <w:rsid w:val="00E66AA2"/>
    <w:rsid w:val="00E87BA8"/>
    <w:rsid w:val="00E9075E"/>
    <w:rsid w:val="00EA77B5"/>
    <w:rsid w:val="00EB0610"/>
    <w:rsid w:val="00EB5777"/>
    <w:rsid w:val="00EB70A9"/>
    <w:rsid w:val="00ED3806"/>
    <w:rsid w:val="00ED63E5"/>
    <w:rsid w:val="00EE0718"/>
    <w:rsid w:val="00F16CA5"/>
    <w:rsid w:val="00F17918"/>
    <w:rsid w:val="00F25B72"/>
    <w:rsid w:val="00F6350F"/>
    <w:rsid w:val="00F83AAC"/>
    <w:rsid w:val="00F849B2"/>
    <w:rsid w:val="00F874D7"/>
    <w:rsid w:val="00F9292C"/>
    <w:rsid w:val="00FA3DD3"/>
    <w:rsid w:val="00FA7B46"/>
    <w:rsid w:val="00FC35D0"/>
    <w:rsid w:val="00FD1F63"/>
    <w:rsid w:val="00FD7DBF"/>
    <w:rsid w:val="00FE0646"/>
    <w:rsid w:val="00FE25AB"/>
    <w:rsid w:val="00FE47D3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F1F0F4-64E8-48D0-AFD2-8DB5B1F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2C"/>
    <w:rPr>
      <w:sz w:val="24"/>
      <w:szCs w:val="24"/>
    </w:rPr>
  </w:style>
  <w:style w:type="paragraph" w:styleId="Heading1">
    <w:name w:val="heading 1"/>
    <w:basedOn w:val="Normal"/>
    <w:next w:val="Normal"/>
    <w:qFormat/>
    <w:rsid w:val="00C92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292C"/>
    <w:pPr>
      <w:keepNext/>
      <w:outlineLvl w:val="1"/>
    </w:pPr>
    <w:rPr>
      <w:rFonts w:ascii="Comic Sans MS" w:hAnsi="Comic Sans M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292C"/>
    <w:rPr>
      <w:rFonts w:ascii="Comic Sans MS" w:hAnsi="Comic Sans MS"/>
      <w:sz w:val="16"/>
    </w:rPr>
  </w:style>
  <w:style w:type="paragraph" w:styleId="BodyTextIndent">
    <w:name w:val="Body Text Indent"/>
    <w:basedOn w:val="Normal"/>
    <w:rsid w:val="00F9292C"/>
    <w:pPr>
      <w:ind w:left="720" w:hanging="720"/>
    </w:pPr>
    <w:rPr>
      <w:rFonts w:ascii="Comic Sans MS" w:hAnsi="Comic Sans MS"/>
      <w:sz w:val="20"/>
    </w:rPr>
  </w:style>
  <w:style w:type="paragraph" w:styleId="BodyText2">
    <w:name w:val="Body Text 2"/>
    <w:basedOn w:val="Normal"/>
    <w:rsid w:val="00F9292C"/>
    <w:rPr>
      <w:rFonts w:ascii="Comic Sans MS" w:hAnsi="Comic Sans MS"/>
      <w:sz w:val="18"/>
    </w:rPr>
  </w:style>
  <w:style w:type="paragraph" w:styleId="Footer">
    <w:name w:val="footer"/>
    <w:basedOn w:val="Normal"/>
    <w:rsid w:val="00F9292C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5C46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B7E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309B"/>
    <w:pPr>
      <w:ind w:left="720"/>
    </w:pPr>
  </w:style>
  <w:style w:type="character" w:customStyle="1" w:styleId="apple-converted-space">
    <w:name w:val="apple-converted-space"/>
    <w:basedOn w:val="DefaultParagraphFont"/>
    <w:rsid w:val="006F39F3"/>
  </w:style>
  <w:style w:type="character" w:styleId="Emphasis">
    <w:name w:val="Emphasis"/>
    <w:basedOn w:val="DefaultParagraphFont"/>
    <w:uiPriority w:val="20"/>
    <w:qFormat/>
    <w:rsid w:val="006F39F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676AF"/>
    <w:pPr>
      <w:spacing w:before="100" w:beforeAutospacing="1" w:after="100" w:afterAutospacing="1"/>
    </w:pPr>
    <w:rPr>
      <w:rFonts w:eastAsiaTheme="minorEastAsia"/>
    </w:rPr>
  </w:style>
  <w:style w:type="paragraph" w:customStyle="1" w:styleId="SOLNumber">
    <w:name w:val="SOL Number"/>
    <w:basedOn w:val="Normal"/>
    <w:next w:val="Normal"/>
    <w:link w:val="SOLNumberChar"/>
    <w:rsid w:val="00BE6EFB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customStyle="1" w:styleId="SOLBullet">
    <w:name w:val="SOL Bullet"/>
    <w:basedOn w:val="Normal"/>
    <w:next w:val="Normal"/>
    <w:link w:val="SOLBulletChar"/>
    <w:rsid w:val="00BE6EFB"/>
    <w:pPr>
      <w:ind w:left="1260" w:hanging="353"/>
    </w:pPr>
    <w:rPr>
      <w:rFonts w:eastAsia="Times"/>
      <w:sz w:val="22"/>
      <w:szCs w:val="20"/>
    </w:rPr>
  </w:style>
  <w:style w:type="character" w:customStyle="1" w:styleId="SOLNumberChar">
    <w:name w:val="SOL Number Char"/>
    <w:basedOn w:val="DefaultParagraphFont"/>
    <w:link w:val="SOLNumber"/>
    <w:rsid w:val="00BE6EFB"/>
    <w:rPr>
      <w:rFonts w:eastAsia="Times"/>
      <w:sz w:val="22"/>
      <w:szCs w:val="22"/>
    </w:rPr>
  </w:style>
  <w:style w:type="character" w:customStyle="1" w:styleId="SOLBulletChar">
    <w:name w:val="SOL Bullet Char"/>
    <w:basedOn w:val="DefaultParagraphFont"/>
    <w:link w:val="SOLBullet"/>
    <w:rsid w:val="00BE6EFB"/>
    <w:rPr>
      <w:rFonts w:eastAsia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3.bin"/><Relationship Id="rId5" Type="http://schemas.openxmlformats.org/officeDocument/2006/relationships/styles" Target="styl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82D2F-021C-4E81-B71A-45A5A45616F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27B40D-6AD2-4370-A38B-D4D8A8B3A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70CC87-F044-4A43-9861-96AAF4DBEB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 EQUATIONS, INEQUALITES, &amp; REAL NUMBERS</vt:lpstr>
    </vt:vector>
  </TitlesOfParts>
  <Company>Home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EQUATIONS, INEQUALITES, &amp; REAL NUMBERS</dc:title>
  <dc:creator>Pete Lang</dc:creator>
  <cp:lastModifiedBy>Cindy C. Edwards</cp:lastModifiedBy>
  <cp:revision>9</cp:revision>
  <cp:lastPrinted>2017-08-29T18:37:00Z</cp:lastPrinted>
  <dcterms:created xsi:type="dcterms:W3CDTF">2017-08-29T16:11:00Z</dcterms:created>
  <dcterms:modified xsi:type="dcterms:W3CDTF">2017-08-29T18:53:00Z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