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8" w:rsidRPr="003E5E95" w:rsidRDefault="003A5A35" w:rsidP="00FB1F88">
      <w:pPr>
        <w:rPr>
          <w:rFonts w:ascii="Candara" w:hAnsi="Candara"/>
          <w:b/>
          <w:snapToGrid w:val="0"/>
        </w:rPr>
      </w:pPr>
      <w:r>
        <w:rPr>
          <w:rFonts w:ascii="DJ Bassoon" w:hAnsi="DJ Bassoon"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782C3" wp14:editId="72C080D4">
                <wp:simplePos x="0" y="0"/>
                <wp:positionH relativeFrom="column">
                  <wp:posOffset>-99390</wp:posOffset>
                </wp:positionH>
                <wp:positionV relativeFrom="paragraph">
                  <wp:posOffset>186856</wp:posOffset>
                </wp:positionV>
                <wp:extent cx="6758608" cy="37222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8608" cy="372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B5A" w:rsidRDefault="002215AB" w:rsidP="00FC6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IBMYP </w:t>
                            </w:r>
                            <w:r w:rsidR="00FC6B5A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A2T Unit 2</w:t>
                            </w:r>
                            <w:r w:rsidR="00C22121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C6B5A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 Quadratic Functions and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782C3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7.85pt;margin-top:14.7pt;width:532.1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Tu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I5TjGS&#10;RIBEL8Do2jg09eQ02mYQ86whyrUb1YLIoVGrHxX9ZpFU25LIE18bo5qSEwbFJQDVL4cWDlcNuGH1&#10;wFu3YxXokHj46BV+l8z6TMfmo2JwhJydCtnawghPLxCGoARQ8npTDxARhcXZfLqYxeA3CnvjeZqm&#10;Qd6IZMNpbaz7wJVA/iPHBtwR0Mnl0TpfDcmGEJ8MgGG9/+rU/LHeT+P5ZLwYzefT8Wgy3sWjzWK/&#10;Ha23yWw23222m13y04Mmk6ysGONyF1xoB3Mlk78Tr7d5Z4ubvXgAG6p9myN0AFUP71B9oNiz2vHr&#10;2mPb63pU7ApkN+D+HNvvZ2I4CHcWWwWXBdQqjBK9GfzcE+HpObQvxOieQwfpnurB/YFIH3divZkI&#10;+wpAooZLdSE1msbwBOFJ1gf3pHeo/qxUa5C9qIIi3h9dnb1Z4B6E9vo76y/a63mI+v1nWf0CAAD/&#10;/wMAUEsDBBQABgAIAAAAIQAY5Fca3gAAAAoBAAAPAAAAZHJzL2Rvd25yZXYueG1sTI9BT8JAEIXv&#10;Jv6HzZh4g11IgVI7JQTjVSOoibelO7SN3dmmu9D6711Ocpy8L+99k29G24oL9b5xjDCbKhDEpTMN&#10;Vwgfh5dJCsIHzUa3jgnhlzxsivu7XGfGDfxOl32oRCxhn2mEOoQuk9KXNVntp64jjtnJ9VaHePaV&#10;NL0eYrlt5VyppbS64bhQ6452NZU/+7NF+Hw9fX8l6q16totucKOSbNcS8fFh3D6BCDSGfxiu+lEd&#10;iuh0dGc2XrQIk9liFVGE+ToBcQVUki5BHBHSVIEscnn7QvEHAAD//wMAUEsBAi0AFAAGAAgAAAAh&#10;ALaDOJL+AAAA4QEAABMAAAAAAAAAAAAAAAAAAAAAAFtDb250ZW50X1R5cGVzXS54bWxQSwECLQAU&#10;AAYACAAAACEAOP0h/9YAAACUAQAACwAAAAAAAAAAAAAAAAAvAQAAX3JlbHMvLnJlbHNQSwECLQAU&#10;AAYACAAAACEAFGZ07lYCAAChBAAADgAAAAAAAAAAAAAAAAAuAgAAZHJzL2Uyb0RvYy54bWxQSwEC&#10;LQAUAAYACAAAACEAGORXGt4AAAAKAQAADwAAAAAAAAAAAAAAAACwBAAAZHJzL2Rvd25yZXYueG1s&#10;UEsFBgAAAAAEAAQA8wAAALsFAAAAAA==&#10;" filled="f" stroked="f">
                <o:lock v:ext="edit" shapetype="t"/>
                <v:textbox>
                  <w:txbxContent>
                    <w:p w:rsidR="00FC6B5A" w:rsidRDefault="002215AB" w:rsidP="00FC6B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CCFFCC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IBMYP </w:t>
                      </w:r>
                      <w:r w:rsidR="00FC6B5A">
                        <w:rPr>
                          <w:rFonts w:ascii="Candara" w:hAnsi="Candara"/>
                          <w:b/>
                          <w:bCs/>
                          <w:color w:val="CCFFCC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A2T Unit 2</w:t>
                      </w:r>
                      <w:r w:rsidR="00C22121">
                        <w:rPr>
                          <w:rFonts w:ascii="Candara" w:hAnsi="Candara"/>
                          <w:b/>
                          <w:bCs/>
                          <w:color w:val="CCFFCC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C6B5A">
                        <w:rPr>
                          <w:rFonts w:ascii="Candara" w:hAnsi="Candara"/>
                          <w:b/>
                          <w:bCs/>
                          <w:color w:val="CCFFCC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  Quadratic Functions and Relations</w:t>
                      </w:r>
                    </w:p>
                  </w:txbxContent>
                </v:textbox>
              </v:shape>
            </w:pict>
          </mc:Fallback>
        </mc:AlternateContent>
      </w:r>
      <w:r w:rsidR="007C1F32" w:rsidRPr="003E5E95">
        <w:rPr>
          <w:rFonts w:ascii="Candara" w:hAnsi="Candara"/>
          <w:b/>
          <w:snapToGrid w:val="0"/>
        </w:rPr>
        <w:t>Edwards</w:t>
      </w:r>
      <w:r w:rsidR="00B009BC">
        <w:rPr>
          <w:rFonts w:ascii="Candara" w:hAnsi="Candara"/>
          <w:b/>
          <w:snapToGrid w:val="0"/>
        </w:rPr>
        <w:t>’</w:t>
      </w:r>
      <w:r w:rsidR="002215AB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S</w:t>
      </w:r>
      <w:r w:rsidR="00BA63CE" w:rsidRPr="003E5E95">
        <w:rPr>
          <w:rFonts w:ascii="Candara" w:hAnsi="Candara"/>
          <w:b/>
          <w:snapToGrid w:val="0"/>
        </w:rPr>
        <w:t>yllabus</w:t>
      </w:r>
      <w:r w:rsidR="007C1F32" w:rsidRPr="003E5E95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391A3A">
        <w:rPr>
          <w:rFonts w:ascii="Candara" w:hAnsi="Candara"/>
          <w:b/>
          <w:snapToGrid w:val="0"/>
        </w:rPr>
        <w:t>2018-2019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__________</w:t>
      </w:r>
      <w:r w:rsidR="007C1F32" w:rsidRPr="003E5E95">
        <w:rPr>
          <w:rFonts w:ascii="Candara" w:hAnsi="Candara"/>
          <w:b/>
          <w:snapToGrid w:val="0"/>
        </w:rPr>
        <w:t>_</w:t>
      </w:r>
      <w:r w:rsidR="00B009BC">
        <w:rPr>
          <w:rFonts w:ascii="Candara" w:hAnsi="Candara"/>
          <w:b/>
          <w:snapToGrid w:val="0"/>
        </w:rPr>
        <w:t>_______</w:t>
      </w:r>
      <w:r w:rsidR="007C1F32" w:rsidRPr="003E5E95">
        <w:rPr>
          <w:rFonts w:ascii="Candara" w:hAnsi="Candara"/>
          <w:b/>
          <w:snapToGrid w:val="0"/>
        </w:rPr>
        <w:t>____</w:t>
      </w:r>
      <w:r w:rsidR="00476F04" w:rsidRPr="003E5E95">
        <w:rPr>
          <w:rFonts w:ascii="Candara" w:hAnsi="Candara"/>
          <w:b/>
          <w:snapToGrid w:val="0"/>
        </w:rPr>
        <w:t>__</w:t>
      </w:r>
      <w:r w:rsidR="00BA63CE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3E5E95" w:rsidRDefault="003E5E95" w:rsidP="00FB1F88">
      <w:pPr>
        <w:rPr>
          <w:rFonts w:ascii="Candara" w:hAnsi="Candara"/>
          <w:b/>
          <w:snapToGrid w:val="0"/>
          <w:sz w:val="28"/>
          <w:szCs w:val="28"/>
        </w:rPr>
      </w:pPr>
    </w:p>
    <w:p w:rsidR="003E5E95" w:rsidRPr="003E5E95" w:rsidRDefault="003E5E95" w:rsidP="00FB1F88">
      <w:pPr>
        <w:rPr>
          <w:rFonts w:ascii="Candara" w:hAnsi="Candara"/>
          <w:b/>
          <w:snapToGrid w:val="0"/>
          <w:sz w:val="16"/>
          <w:szCs w:val="16"/>
        </w:rPr>
      </w:pPr>
    </w:p>
    <w:p w:rsidR="002215AB" w:rsidRPr="00BE6EFB" w:rsidRDefault="002215AB" w:rsidP="002215A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22"/>
          <w:szCs w:val="22"/>
        </w:rPr>
      </w:pPr>
      <w:r w:rsidRPr="00BE6EFB">
        <w:rPr>
          <w:rFonts w:ascii="Candara" w:hAnsi="Candara"/>
          <w:b/>
          <w:sz w:val="22"/>
          <w:szCs w:val="22"/>
        </w:rPr>
        <w:t xml:space="preserve">HOMEWORK POLICY:  </w:t>
      </w:r>
      <w:r w:rsidRPr="008D0F0F">
        <w:rPr>
          <w:rFonts w:ascii="Candara" w:hAnsi="Candara"/>
          <w:i/>
          <w:sz w:val="20"/>
          <w:szCs w:val="20"/>
        </w:rPr>
        <w:t>In order to receive a 3, you must do the following</w:t>
      </w:r>
      <w:r>
        <w:rPr>
          <w:rFonts w:ascii="Candara" w:hAnsi="Candara"/>
          <w:i/>
          <w:sz w:val="20"/>
          <w:szCs w:val="20"/>
        </w:rPr>
        <w:t xml:space="preserve"> (.5 off for each </w:t>
      </w:r>
      <w:r w:rsidR="00E91C93">
        <w:rPr>
          <w:rFonts w:ascii="Candara" w:hAnsi="Candara"/>
          <w:i/>
          <w:sz w:val="20"/>
          <w:szCs w:val="20"/>
        </w:rPr>
        <w:t xml:space="preserve">incomplete </w:t>
      </w:r>
      <w:r>
        <w:rPr>
          <w:rFonts w:ascii="Candara" w:hAnsi="Candara"/>
          <w:i/>
          <w:sz w:val="20"/>
          <w:szCs w:val="20"/>
        </w:rPr>
        <w:t>objective</w:t>
      </w:r>
      <w:r w:rsidR="00E91C93">
        <w:rPr>
          <w:rFonts w:ascii="Candara" w:hAnsi="Candara"/>
          <w:i/>
          <w:sz w:val="20"/>
          <w:szCs w:val="20"/>
        </w:rPr>
        <w:t>)</w:t>
      </w:r>
      <w:r w:rsidRPr="008D0F0F">
        <w:rPr>
          <w:rFonts w:ascii="Candara" w:hAnsi="Candara"/>
          <w:i/>
          <w:sz w:val="20"/>
          <w:szCs w:val="20"/>
        </w:rPr>
        <w:t>: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Copy each problem.  If you have to do any graphing, it must be done on graph paper.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Every problem must be attempted to the best of your ability.  </w:t>
      </w:r>
      <w:r w:rsidR="00391A3A">
        <w:rPr>
          <w:rFonts w:ascii="Candara" w:hAnsi="Candara"/>
          <w:sz w:val="18"/>
          <w:szCs w:val="18"/>
        </w:rPr>
        <w:t xml:space="preserve">Google the concept </w:t>
      </w:r>
      <w:r>
        <w:rPr>
          <w:rFonts w:ascii="Candara" w:hAnsi="Candara"/>
          <w:sz w:val="18"/>
          <w:szCs w:val="18"/>
        </w:rPr>
        <w:t>if you have problems understanding.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All </w:t>
      </w:r>
      <w:r>
        <w:rPr>
          <w:rFonts w:ascii="Candara" w:hAnsi="Candara"/>
          <w:sz w:val="18"/>
          <w:szCs w:val="18"/>
        </w:rPr>
        <w:t xml:space="preserve">algebraic </w:t>
      </w:r>
      <w:r w:rsidRPr="00812250">
        <w:rPr>
          <w:rFonts w:ascii="Candara" w:hAnsi="Candara"/>
          <w:sz w:val="18"/>
          <w:szCs w:val="18"/>
        </w:rPr>
        <w:t>work must be shown, and it should be neat and organized (hint:  circle or underline your answers)</w:t>
      </w:r>
      <w:r>
        <w:rPr>
          <w:rFonts w:ascii="Candara" w:hAnsi="Candara"/>
          <w:sz w:val="18"/>
          <w:szCs w:val="18"/>
        </w:rPr>
        <w:t>.</w:t>
      </w:r>
    </w:p>
    <w:p w:rsidR="002215AB" w:rsidRPr="00C77755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8D0F0F">
        <w:rPr>
          <w:rFonts w:ascii="Candara" w:hAnsi="Candara"/>
          <w:sz w:val="18"/>
          <w:szCs w:val="18"/>
        </w:rPr>
        <w:t xml:space="preserve">All </w:t>
      </w:r>
      <w:r w:rsidR="00BE76C3">
        <w:rPr>
          <w:rFonts w:ascii="Candara" w:hAnsi="Candara"/>
          <w:sz w:val="18"/>
          <w:szCs w:val="18"/>
        </w:rPr>
        <w:t>assignments</w:t>
      </w:r>
      <w:r w:rsidRPr="008D0F0F">
        <w:rPr>
          <w:rFonts w:ascii="Candara" w:hAnsi="Candara"/>
          <w:sz w:val="18"/>
          <w:szCs w:val="18"/>
        </w:rPr>
        <w:t xml:space="preserve"> should be checked and</w:t>
      </w:r>
      <w:r>
        <w:rPr>
          <w:rFonts w:ascii="Candara" w:hAnsi="Candara"/>
          <w:sz w:val="18"/>
          <w:szCs w:val="18"/>
        </w:rPr>
        <w:t xml:space="preserve"> fully</w:t>
      </w:r>
      <w:r w:rsidRPr="008D0F0F">
        <w:rPr>
          <w:rFonts w:ascii="Candara" w:hAnsi="Candara"/>
          <w:sz w:val="18"/>
          <w:szCs w:val="18"/>
        </w:rPr>
        <w:t xml:space="preserve"> corrected using a </w:t>
      </w:r>
      <w:r>
        <w:rPr>
          <w:rFonts w:ascii="Candara" w:hAnsi="Candara"/>
          <w:sz w:val="18"/>
          <w:szCs w:val="18"/>
        </w:rPr>
        <w:t>red</w:t>
      </w:r>
      <w:r w:rsidRPr="008D0F0F">
        <w:rPr>
          <w:rFonts w:ascii="Candara" w:hAnsi="Candara"/>
          <w:sz w:val="18"/>
          <w:szCs w:val="18"/>
        </w:rPr>
        <w:t xml:space="preserve"> pen before coming to class</w:t>
      </w:r>
      <w:r>
        <w:rPr>
          <w:rFonts w:ascii="Candara" w:hAnsi="Candara"/>
          <w:sz w:val="18"/>
          <w:szCs w:val="18"/>
        </w:rPr>
        <w:t xml:space="preserve">.  Go to </w:t>
      </w:r>
      <w:r w:rsidRPr="007E56D0">
        <w:rPr>
          <w:rFonts w:ascii="Candara" w:hAnsi="Candara"/>
          <w:b/>
          <w:sz w:val="18"/>
          <w:szCs w:val="18"/>
        </w:rPr>
        <w:t>cindyedwards.weebly.com</w:t>
      </w:r>
      <w:r>
        <w:rPr>
          <w:rFonts w:ascii="Candara" w:hAnsi="Candara"/>
          <w:b/>
          <w:sz w:val="18"/>
          <w:szCs w:val="18"/>
        </w:rPr>
        <w:t>.</w:t>
      </w:r>
    </w:p>
    <w:p w:rsidR="002215AB" w:rsidRPr="002215AB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i/>
          <w:sz w:val="22"/>
          <w:szCs w:val="22"/>
        </w:rPr>
      </w:pPr>
      <w:r w:rsidRPr="002215AB">
        <w:rPr>
          <w:rFonts w:ascii="Candara" w:hAnsi="Candara"/>
          <w:i/>
          <w:sz w:val="18"/>
          <w:szCs w:val="18"/>
        </w:rPr>
        <w:t xml:space="preserve">Finally, assess your understanding by filling in the shaded section </w:t>
      </w:r>
      <w:r w:rsidR="00BE76C3" w:rsidRPr="00BE76C3">
        <w:rPr>
          <w:rFonts w:ascii="Candara" w:hAnsi="Candara"/>
          <w:b/>
          <w:i/>
          <w:sz w:val="18"/>
          <w:szCs w:val="18"/>
        </w:rPr>
        <w:t>BEFORE</w:t>
      </w:r>
      <w:r w:rsidRPr="002215AB">
        <w:rPr>
          <w:rFonts w:ascii="Candara" w:hAnsi="Candara"/>
          <w:i/>
          <w:sz w:val="18"/>
          <w:szCs w:val="18"/>
        </w:rPr>
        <w:t xml:space="preserve"> coming to class.  </w:t>
      </w:r>
    </w:p>
    <w:tbl>
      <w:tblPr>
        <w:tblW w:w="10759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0"/>
        <w:gridCol w:w="3735"/>
        <w:gridCol w:w="4045"/>
        <w:gridCol w:w="905"/>
      </w:tblGrid>
      <w:tr w:rsidR="0023134C" w:rsidRPr="00476F04" w:rsidTr="00E91C93">
        <w:trPr>
          <w:trHeight w:val="259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4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40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23134C" w:rsidRPr="0084743D" w:rsidTr="00E91C93">
        <w:trPr>
          <w:trHeight w:val="441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134C" w:rsidRPr="0084743D" w:rsidRDefault="00391A3A" w:rsidP="004954C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Fri/Mon,</w:t>
            </w:r>
          </w:p>
          <w:p w:rsidR="0023134C" w:rsidRDefault="0023134C" w:rsidP="002215A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Sept. </w:t>
            </w:r>
            <w:r w:rsidR="00391A3A">
              <w:rPr>
                <w:rFonts w:ascii="Candara" w:hAnsi="Candara"/>
                <w:sz w:val="18"/>
                <w:szCs w:val="18"/>
              </w:rPr>
              <w:t>28/Oct. 1</w:t>
            </w:r>
          </w:p>
          <w:p w:rsidR="0023134C" w:rsidRPr="00E35B7C" w:rsidRDefault="0023134C" w:rsidP="002215A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Pr="00E35B7C">
              <w:rPr>
                <w:rFonts w:ascii="Candara" w:hAnsi="Candara"/>
                <w:b/>
                <w:sz w:val="18"/>
                <w:szCs w:val="18"/>
              </w:rPr>
              <w:t>0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</w:p>
        </w:tc>
        <w:tc>
          <w:tcPr>
            <w:tcW w:w="445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23134C" w:rsidRPr="0084743D" w:rsidRDefault="0023134C" w:rsidP="009B7869">
            <w:pPr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>Test on Unit 1</w:t>
            </w:r>
          </w:p>
          <w:p w:rsidR="0023134C" w:rsidRPr="0084743D" w:rsidRDefault="0023134C" w:rsidP="00391A3A">
            <w:pPr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What’s </w:t>
            </w:r>
            <w:r w:rsidR="00391A3A">
              <w:rPr>
                <w:rFonts w:ascii="Candara" w:hAnsi="Candara"/>
                <w:sz w:val="18"/>
                <w:szCs w:val="18"/>
              </w:rPr>
              <w:t xml:space="preserve">The </w:t>
            </w:r>
            <w:r w:rsidRPr="0084743D">
              <w:rPr>
                <w:rFonts w:ascii="Candara" w:hAnsi="Candara"/>
                <w:sz w:val="18"/>
                <w:szCs w:val="18"/>
              </w:rPr>
              <w:t>Function Introduction</w:t>
            </w:r>
          </w:p>
        </w:tc>
        <w:tc>
          <w:tcPr>
            <w:tcW w:w="4045" w:type="dxa"/>
            <w:tcBorders>
              <w:top w:val="single" w:sz="18" w:space="0" w:color="auto"/>
              <w:bottom w:val="single" w:sz="6" w:space="0" w:color="auto"/>
            </w:tcBorders>
          </w:tcPr>
          <w:p w:rsidR="0023134C" w:rsidRDefault="0023134C" w:rsidP="009B7869">
            <w:pPr>
              <w:pStyle w:val="BodyText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Introduction </w:t>
            </w:r>
            <w:r w:rsidR="00391A3A">
              <w:rPr>
                <w:rFonts w:ascii="Candara" w:hAnsi="Candara"/>
                <w:sz w:val="18"/>
                <w:szCs w:val="18"/>
              </w:rPr>
              <w:t>of</w:t>
            </w:r>
            <w:r w:rsidRPr="0084743D">
              <w:rPr>
                <w:rFonts w:ascii="Candara" w:hAnsi="Candara"/>
                <w:sz w:val="18"/>
                <w:szCs w:val="18"/>
              </w:rPr>
              <w:t xml:space="preserve"> Unit 2 Worksheet</w:t>
            </w:r>
          </w:p>
          <w:p w:rsidR="0023134C" w:rsidRPr="006E5976" w:rsidRDefault="0023134C" w:rsidP="009B7869">
            <w:pPr>
              <w:pStyle w:val="BodyText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6E5976">
              <w:rPr>
                <w:rFonts w:ascii="Candara" w:hAnsi="Candara"/>
                <w:b/>
                <w:i/>
                <w:sz w:val="18"/>
                <w:szCs w:val="18"/>
              </w:rPr>
              <w:t>Performance Task due next block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134C" w:rsidRPr="0084743D" w:rsidRDefault="0023134C" w:rsidP="00923C9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9" type="#_x0000_t75" style="width:7.5pt;height:24pt" o:ole="">
                  <v:imagedata r:id="rId8" o:title=""/>
                </v:shape>
                <o:OLEObject Type="Embed" ProgID="Equation.DSMT4" ShapeID="_x0000_i1229" DrawAspect="Content" ObjectID="_1599908600" r:id="rId9"/>
              </w:object>
            </w:r>
          </w:p>
        </w:tc>
      </w:tr>
      <w:tr w:rsidR="003177A0" w:rsidRPr="0084743D" w:rsidTr="00E91C93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L. </w:t>
            </w:r>
            <w:r w:rsidR="003177A0">
              <w:rPr>
                <w:rFonts w:ascii="Candara" w:hAnsi="Candara"/>
                <w:sz w:val="18"/>
                <w:szCs w:val="18"/>
              </w:rPr>
              <w:t>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3134C" w:rsidRPr="0084743D" w:rsidTr="00E91C93">
        <w:trPr>
          <w:trHeight w:val="328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3134C" w:rsidRDefault="00391A3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</w:t>
            </w:r>
          </w:p>
          <w:p w:rsidR="0023134C" w:rsidRPr="0084743D" w:rsidRDefault="00391A3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Oct. 2/3</w:t>
            </w:r>
          </w:p>
          <w:p w:rsidR="0023134C" w:rsidRPr="0084743D" w:rsidRDefault="0023134C" w:rsidP="00B67F88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>Day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 xml:space="preserve"> 0</w:t>
            </w:r>
            <w:r w:rsidRPr="0084743D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171C94" w:rsidRDefault="00171C94" w:rsidP="00171C9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Interpreting Graphs:  The Flagpole Problem</w:t>
            </w:r>
          </w:p>
          <w:p w:rsidR="0023134C" w:rsidRDefault="00F547E2" w:rsidP="003177A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Relations, </w:t>
            </w:r>
            <w:r w:rsidR="0023134C" w:rsidRPr="0084743D">
              <w:rPr>
                <w:rFonts w:ascii="Candara" w:hAnsi="Candara" w:cs="Arial"/>
                <w:sz w:val="18"/>
                <w:szCs w:val="18"/>
              </w:rPr>
              <w:t>Functions</w:t>
            </w:r>
            <w:r>
              <w:rPr>
                <w:rFonts w:ascii="Candara" w:hAnsi="Candara" w:cs="Arial"/>
                <w:sz w:val="18"/>
                <w:szCs w:val="18"/>
              </w:rPr>
              <w:t xml:space="preserve">, </w:t>
            </w:r>
            <w:r w:rsidR="0023134C" w:rsidRPr="0084743D">
              <w:rPr>
                <w:rFonts w:ascii="Candara" w:hAnsi="Candara"/>
                <w:sz w:val="18"/>
                <w:szCs w:val="18"/>
              </w:rPr>
              <w:t>Domain and Range</w:t>
            </w:r>
          </w:p>
          <w:p w:rsidR="00F547E2" w:rsidRPr="0084743D" w:rsidRDefault="00F547E2" w:rsidP="00F547E2">
            <w:pPr>
              <w:rPr>
                <w:rFonts w:ascii="Candara" w:hAnsi="Candara" w:cs="Arial"/>
                <w:sz w:val="18"/>
                <w:szCs w:val="18"/>
              </w:rPr>
            </w:pPr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 xml:space="preserve">CAV CONNECTION OCTOBER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3</w:t>
            </w:r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 xml:space="preserve"> – Adjusted Schedule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23134C" w:rsidRDefault="0023134C" w:rsidP="003177A0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IXL D.2 &amp; D.3 (Smart score of at least </w:t>
            </w:r>
            <w:r w:rsidR="00F547E2">
              <w:rPr>
                <w:rFonts w:ascii="Candara" w:hAnsi="Candara"/>
                <w:sz w:val="18"/>
                <w:szCs w:val="18"/>
              </w:rPr>
              <w:t>90</w:t>
            </w:r>
            <w:r>
              <w:rPr>
                <w:rFonts w:ascii="Candara" w:hAnsi="Candara"/>
                <w:sz w:val="18"/>
                <w:szCs w:val="18"/>
              </w:rPr>
              <w:t>)</w:t>
            </w:r>
          </w:p>
          <w:p w:rsidR="0023134C" w:rsidRPr="0084743D" w:rsidRDefault="00B67F88" w:rsidP="003177A0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01 </w:t>
            </w:r>
            <w:r w:rsidR="0023134C" w:rsidRPr="0084743D">
              <w:rPr>
                <w:rFonts w:ascii="Candara" w:hAnsi="Candara"/>
                <w:sz w:val="18"/>
                <w:szCs w:val="18"/>
              </w:rPr>
              <w:t xml:space="preserve">Domain and Range </w:t>
            </w:r>
            <w:r w:rsidR="0023134C">
              <w:rPr>
                <w:rFonts w:ascii="Candara" w:hAnsi="Candara"/>
                <w:sz w:val="18"/>
                <w:szCs w:val="18"/>
              </w:rPr>
              <w:t xml:space="preserve">Part I </w:t>
            </w:r>
          </w:p>
          <w:p w:rsidR="0023134C" w:rsidRPr="0084743D" w:rsidRDefault="00094982" w:rsidP="00094982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Start </w:t>
            </w:r>
            <w:r w:rsidR="0023134C" w:rsidRPr="0084743D">
              <w:rPr>
                <w:rFonts w:ascii="Candara" w:hAnsi="Candara" w:cs="Arial"/>
                <w:b/>
                <w:sz w:val="18"/>
                <w:szCs w:val="18"/>
              </w:rPr>
              <w:t>Memoriz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ing</w:t>
            </w:r>
            <w:r w:rsidR="0023134C" w:rsidRPr="0084743D">
              <w:rPr>
                <w:rFonts w:ascii="Candara" w:hAnsi="Candara" w:cs="Arial"/>
                <w:b/>
                <w:sz w:val="18"/>
                <w:szCs w:val="18"/>
              </w:rPr>
              <w:t xml:space="preserve"> the Function Family</w:t>
            </w:r>
            <w:r w:rsidR="0023134C">
              <w:rPr>
                <w:rFonts w:ascii="Candara" w:hAnsi="Candara" w:cs="Arial"/>
                <w:b/>
                <w:sz w:val="18"/>
                <w:szCs w:val="18"/>
              </w:rPr>
              <w:t xml:space="preserve"> D &amp; R!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134C" w:rsidRPr="0084743D" w:rsidRDefault="0023134C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0" type="#_x0000_t75" style="width:7.5pt;height:24pt" o:ole="">
                  <v:imagedata r:id="rId8" o:title=""/>
                </v:shape>
                <o:OLEObject Type="Embed" ProgID="Equation.DSMT4" ShapeID="_x0000_i1230" DrawAspect="Content" ObjectID="_1599908601" r:id="rId10"/>
              </w:object>
            </w:r>
          </w:p>
        </w:tc>
      </w:tr>
      <w:tr w:rsidR="003177A0" w:rsidRPr="0084743D" w:rsidTr="00E91C93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3134C" w:rsidRPr="0084743D" w:rsidTr="00E91C93">
        <w:trPr>
          <w:trHeight w:val="642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3134C" w:rsidRPr="0084743D" w:rsidRDefault="00391A3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23134C" w:rsidRPr="0084743D" w:rsidRDefault="00391A3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Oct. 4/5</w:t>
            </w:r>
          </w:p>
          <w:p w:rsidR="0023134C" w:rsidRPr="006B408D" w:rsidRDefault="0023134C" w:rsidP="003177A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 w:rsidRPr="0084743D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334911" w:rsidRDefault="0023134C" w:rsidP="00334911">
            <w:pPr>
              <w:rPr>
                <w:rFonts w:ascii="Candara" w:hAnsi="Candara"/>
                <w:bCs/>
                <w:sz w:val="18"/>
                <w:szCs w:val="18"/>
              </w:rPr>
            </w:pPr>
            <w:r>
              <w:rPr>
                <w:rFonts w:ascii="Candara" w:hAnsi="Candara"/>
                <w:bCs/>
                <w:sz w:val="18"/>
                <w:szCs w:val="18"/>
              </w:rPr>
              <w:t xml:space="preserve">Domain and Range Review </w:t>
            </w:r>
          </w:p>
          <w:p w:rsidR="00171C94" w:rsidRDefault="00171C94" w:rsidP="00334911">
            <w:pPr>
              <w:rPr>
                <w:rFonts w:ascii="Candara" w:hAnsi="Candara"/>
                <w:bCs/>
                <w:sz w:val="18"/>
                <w:szCs w:val="18"/>
              </w:rPr>
            </w:pPr>
            <w:r>
              <w:rPr>
                <w:rFonts w:ascii="Candara" w:hAnsi="Candara"/>
                <w:bCs/>
                <w:sz w:val="18"/>
                <w:szCs w:val="18"/>
              </w:rPr>
              <w:t>Transformation of Functions</w:t>
            </w:r>
          </w:p>
          <w:p w:rsidR="0023134C" w:rsidRPr="002C7B84" w:rsidRDefault="006B5DCF" w:rsidP="00E91C93">
            <w:pPr>
              <w:rPr>
                <w:rFonts w:ascii="Candara" w:hAnsi="Candara"/>
                <w:sz w:val="18"/>
                <w:szCs w:val="18"/>
              </w:rPr>
            </w:pPr>
            <w:r w:rsidRPr="005E7879">
              <w:rPr>
                <w:rFonts w:ascii="Candara" w:hAnsi="Candara"/>
                <w:b/>
                <w:i/>
                <w:sz w:val="18"/>
                <w:szCs w:val="18"/>
              </w:rPr>
              <w:t>Quiz next block on the Function Family</w:t>
            </w:r>
            <w:r w:rsidR="00F547E2">
              <w:rPr>
                <w:rFonts w:ascii="Candara" w:hAnsi="Candara"/>
                <w:b/>
                <w:i/>
                <w:sz w:val="18"/>
                <w:szCs w:val="18"/>
              </w:rPr>
              <w:t xml:space="preserve"> Members</w:t>
            </w:r>
            <w:r w:rsidR="00E91C93">
              <w:rPr>
                <w:rFonts w:ascii="Candara" w:hAnsi="Candara"/>
                <w:b/>
                <w:i/>
                <w:sz w:val="18"/>
                <w:szCs w:val="18"/>
              </w:rPr>
              <w:t>/</w:t>
            </w:r>
            <w:r w:rsidR="00F547E2">
              <w:rPr>
                <w:rFonts w:ascii="Candara" w:hAnsi="Candara"/>
                <w:b/>
                <w:i/>
                <w:sz w:val="18"/>
                <w:szCs w:val="18"/>
              </w:rPr>
              <w:t xml:space="preserve"> D &amp; R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6B5DCF" w:rsidRDefault="00B67F88" w:rsidP="003177A0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02 </w:t>
            </w:r>
            <w:r w:rsidR="0023134C">
              <w:rPr>
                <w:rFonts w:ascii="Candara" w:hAnsi="Candara"/>
                <w:sz w:val="18"/>
                <w:szCs w:val="18"/>
              </w:rPr>
              <w:t>Domain and Range Part II</w:t>
            </w:r>
            <w:r w:rsidR="0023134C" w:rsidRPr="0084743D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171C94" w:rsidRDefault="008C03DE" w:rsidP="003177A0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Desmos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Activity – Link on Schoology</w:t>
            </w:r>
          </w:p>
          <w:p w:rsidR="0023134C" w:rsidRPr="006B5DCF" w:rsidRDefault="00334911" w:rsidP="003177A0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i/>
                <w:sz w:val="18"/>
                <w:szCs w:val="18"/>
              </w:rPr>
              <w:t>Teacher Work Day Mon., Oct. 8:  NO SCHOOL!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134C" w:rsidRPr="0084743D" w:rsidRDefault="0023134C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1" type="#_x0000_t75" style="width:7.5pt;height:24pt" o:ole="">
                  <v:imagedata r:id="rId8" o:title=""/>
                </v:shape>
                <o:OLEObject Type="Embed" ProgID="Equation.DSMT4" ShapeID="_x0000_i1231" DrawAspect="Content" ObjectID="_1599908602" r:id="rId11"/>
              </w:object>
            </w:r>
          </w:p>
        </w:tc>
      </w:tr>
      <w:tr w:rsidR="003177A0" w:rsidRPr="0084743D" w:rsidTr="00E91C93">
        <w:trPr>
          <w:trHeight w:val="67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3177A0" w:rsidRDefault="003177A0" w:rsidP="003177A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672AD" w:rsidRPr="0084743D" w:rsidTr="00E91C93">
        <w:trPr>
          <w:trHeight w:val="60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91A3A" w:rsidRPr="0084743D" w:rsidRDefault="00A25B00" w:rsidP="00391A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</w:t>
            </w:r>
          </w:p>
          <w:p w:rsidR="00C672AD" w:rsidRPr="0084743D" w:rsidRDefault="00391A3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A25B00">
              <w:rPr>
                <w:rFonts w:ascii="Candara" w:hAnsi="Candara"/>
                <w:sz w:val="18"/>
                <w:szCs w:val="18"/>
              </w:rPr>
              <w:t>9/10</w:t>
            </w:r>
          </w:p>
          <w:p w:rsidR="00C672AD" w:rsidRDefault="00C672AD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 w:rsidRPr="0084743D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171C94" w:rsidRDefault="00171C94" w:rsidP="00171C94">
            <w:pPr>
              <w:rPr>
                <w:rFonts w:ascii="Candara" w:hAnsi="Candara"/>
                <w:sz w:val="18"/>
                <w:szCs w:val="18"/>
              </w:rPr>
            </w:pPr>
            <w:r w:rsidRPr="00AF6E34">
              <w:rPr>
                <w:rFonts w:ascii="Candara" w:hAnsi="Candara" w:cs="Arial"/>
                <w:sz w:val="18"/>
                <w:szCs w:val="18"/>
              </w:rPr>
              <w:t>Modeling</w:t>
            </w:r>
            <w:r>
              <w:rPr>
                <w:rFonts w:ascii="Candara" w:hAnsi="Candara" w:cs="Arial"/>
                <w:sz w:val="18"/>
                <w:szCs w:val="18"/>
              </w:rPr>
              <w:t xml:space="preserve"> Real World Data with Quadratics</w:t>
            </w:r>
            <w:r w:rsidRPr="00AF6E34"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>(Max/Min)</w:t>
            </w:r>
          </w:p>
          <w:p w:rsidR="00F547E2" w:rsidRDefault="00F547E2" w:rsidP="003177A0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F547E2">
              <w:rPr>
                <w:rFonts w:ascii="Candara" w:hAnsi="Candara"/>
                <w:b/>
                <w:i/>
                <w:sz w:val="18"/>
                <w:szCs w:val="18"/>
              </w:rPr>
              <w:t>PROGRESS REPORTS OCTOBER 9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/</w:t>
            </w:r>
          </w:p>
          <w:p w:rsidR="00F547E2" w:rsidRPr="00F547E2" w:rsidRDefault="00F547E2" w:rsidP="003177A0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i/>
                <w:sz w:val="18"/>
                <w:szCs w:val="18"/>
              </w:rPr>
              <w:t>PSAT OCTOBER 10 – Abbreviated Schedule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171C94" w:rsidRDefault="00171C94" w:rsidP="00171C94">
            <w:pPr>
              <w:tabs>
                <w:tab w:val="num" w:pos="252"/>
              </w:tabs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Day 03 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Quadratic Applications </w:t>
            </w:r>
          </w:p>
          <w:p w:rsidR="00334911" w:rsidRDefault="00334911" w:rsidP="00171C94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672AD" w:rsidRPr="0084743D" w:rsidRDefault="00C672AD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2" type="#_x0000_t75" style="width:7.5pt;height:24pt" o:ole="">
                  <v:imagedata r:id="rId8" o:title=""/>
                </v:shape>
                <o:OLEObject Type="Embed" ProgID="Equation.DSMT4" ShapeID="_x0000_i1232" DrawAspect="Content" ObjectID="_1599908603" r:id="rId12"/>
              </w:object>
            </w:r>
          </w:p>
        </w:tc>
      </w:tr>
      <w:tr w:rsidR="003177A0" w:rsidRPr="0084743D" w:rsidTr="00E91C93">
        <w:trPr>
          <w:trHeight w:val="67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0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5DCF" w:rsidRDefault="00A25B0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A25B00">
              <w:rPr>
                <w:rFonts w:ascii="Candara" w:hAnsi="Candara"/>
                <w:sz w:val="18"/>
                <w:szCs w:val="18"/>
              </w:rPr>
              <w:t>11/12</w:t>
            </w:r>
          </w:p>
          <w:p w:rsidR="006B5DCF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171C94" w:rsidRDefault="00171C94" w:rsidP="00171C94">
            <w:pPr>
              <w:spacing w:line="276" w:lineRule="auto"/>
              <w:rPr>
                <w:rFonts w:ascii="Candara" w:hAnsi="Candara"/>
                <w:sz w:val="18"/>
                <w:szCs w:val="18"/>
              </w:rPr>
            </w:pPr>
            <w:r w:rsidRPr="00AF6E34">
              <w:rPr>
                <w:rFonts w:ascii="Candara" w:hAnsi="Candara" w:cs="Arial"/>
                <w:sz w:val="18"/>
                <w:szCs w:val="18"/>
              </w:rPr>
              <w:t xml:space="preserve">Graphing Quadratic Functions </w:t>
            </w:r>
            <w:r w:rsidRPr="002C7B84">
              <w:rPr>
                <w:rFonts w:ascii="Candara" w:hAnsi="Candara"/>
                <w:sz w:val="18"/>
                <w:szCs w:val="18"/>
              </w:rPr>
              <w:t>in Vertex Form</w:t>
            </w:r>
          </w:p>
          <w:p w:rsidR="006B5DCF" w:rsidRPr="008819EC" w:rsidRDefault="006B5DCF" w:rsidP="00171C94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171C94" w:rsidRDefault="00171C94" w:rsidP="00171C94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04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84743D">
              <w:rPr>
                <w:rFonts w:ascii="Candara" w:hAnsi="Candara"/>
                <w:sz w:val="18"/>
                <w:szCs w:val="18"/>
              </w:rPr>
              <w:t xml:space="preserve">Graphing Quadratics </w:t>
            </w:r>
            <w:r>
              <w:rPr>
                <w:rFonts w:ascii="Candara" w:hAnsi="Candara"/>
                <w:sz w:val="18"/>
                <w:szCs w:val="18"/>
              </w:rPr>
              <w:t>in Vertex Form</w:t>
            </w:r>
          </w:p>
          <w:p w:rsidR="006B5DCF" w:rsidRDefault="00334911" w:rsidP="00094982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r w:rsidRP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Factoring Practice</w:t>
            </w:r>
            <w:r w:rsidR="00094982" w:rsidRP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Quizzes</w:t>
            </w:r>
            <w:r w:rsidR="00094982" w:rsidRPr="00950DE4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</w:t>
            </w:r>
            <w:r w:rsidR="00094982" w:rsidRPr="00950DE4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due by Oct. 17/18</w:t>
            </w:r>
            <w:r w:rsid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– You must show work!</w:t>
            </w:r>
            <w:r w:rsid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   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 </w:t>
            </w:r>
            <w:r w:rsidR="004C63A7">
              <w:rPr>
                <w:rFonts w:ascii="Candara" w:hAnsi="Candara"/>
                <w:snapToGrid w:val="0"/>
                <w:sz w:val="18"/>
                <w:szCs w:val="18"/>
              </w:rPr>
              <w:t xml:space="preserve">IXL 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>A1</w:t>
            </w:r>
            <w:r w:rsidR="00094982">
              <w:rPr>
                <w:rFonts w:ascii="Candara" w:hAnsi="Candara"/>
                <w:snapToGrid w:val="0"/>
                <w:sz w:val="18"/>
                <w:szCs w:val="18"/>
              </w:rPr>
              <w:t xml:space="preserve">:  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 AA.2, AA.4, and AA.5</w:t>
            </w:r>
            <w:r w:rsidR="00094982">
              <w:rPr>
                <w:rFonts w:ascii="Candara" w:hAnsi="Candar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3" type="#_x0000_t75" style="width:7.5pt;height:24pt" o:ole="">
                  <v:imagedata r:id="rId8" o:title=""/>
                </v:shape>
                <o:OLEObject Type="Embed" ProgID="Equation.DSMT4" ShapeID="_x0000_i1233" DrawAspect="Content" ObjectID="_1599908604" r:id="rId13"/>
              </w:object>
            </w:r>
          </w:p>
        </w:tc>
      </w:tr>
      <w:tr w:rsidR="003177A0" w:rsidRPr="0084743D" w:rsidTr="00E91C93">
        <w:trPr>
          <w:trHeight w:val="607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7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5DCF" w:rsidRPr="0084743D" w:rsidRDefault="00A25B0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Mon/Tue,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A25B00">
              <w:rPr>
                <w:rFonts w:ascii="Candara" w:hAnsi="Candara"/>
                <w:sz w:val="18"/>
                <w:szCs w:val="18"/>
              </w:rPr>
              <w:t>15/16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171C94" w:rsidRDefault="00171C94" w:rsidP="00171C94">
            <w:pPr>
              <w:rPr>
                <w:rFonts w:ascii="Candara" w:hAnsi="Candara" w:cs="Arial"/>
                <w:sz w:val="18"/>
                <w:szCs w:val="18"/>
              </w:rPr>
            </w:pPr>
            <w:r w:rsidRPr="00AF6E34">
              <w:rPr>
                <w:rFonts w:ascii="Candara" w:hAnsi="Candara" w:cs="Arial"/>
                <w:sz w:val="18"/>
                <w:szCs w:val="18"/>
              </w:rPr>
              <w:t>Graphing Quadratic Functions (Equivalent Forms)</w:t>
            </w:r>
          </w:p>
          <w:p w:rsidR="00334911" w:rsidRPr="00094982" w:rsidRDefault="004C63A7" w:rsidP="00E35B7C">
            <w:pPr>
              <w:rPr>
                <w:rFonts w:ascii="Candara" w:hAnsi="Candara" w:cs="Arial"/>
                <w:b/>
                <w:i/>
                <w:sz w:val="18"/>
                <w:szCs w:val="18"/>
              </w:rPr>
            </w:pPr>
            <w:r w:rsidRPr="00094982">
              <w:rPr>
                <w:rFonts w:ascii="Candara" w:hAnsi="Candara" w:cs="Arial"/>
                <w:b/>
                <w:i/>
                <w:sz w:val="18"/>
                <w:szCs w:val="18"/>
              </w:rPr>
              <w:t>Factoring Practice – HONE IN ON YOUR SKILLS!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171C94" w:rsidRDefault="00171C94" w:rsidP="00171C9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</w:t>
            </w:r>
            <w:r>
              <w:rPr>
                <w:rFonts w:ascii="Candara" w:hAnsi="Candara"/>
                <w:sz w:val="18"/>
                <w:szCs w:val="18"/>
              </w:rPr>
              <w:t>5</w:t>
            </w:r>
            <w:r>
              <w:rPr>
                <w:rFonts w:ascii="Candara" w:hAnsi="Candara"/>
                <w:sz w:val="18"/>
                <w:szCs w:val="18"/>
              </w:rPr>
              <w:t xml:space="preserve"> Graphing Quadratic Functions </w:t>
            </w:r>
          </w:p>
          <w:p w:rsidR="006B5DCF" w:rsidRPr="00094982" w:rsidRDefault="004C63A7" w:rsidP="00094982">
            <w:pPr>
              <w:widowControl w:val="0"/>
              <w:ind w:left="-18"/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</w:pPr>
            <w:r w:rsidRP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Continue working on the IXL </w:t>
            </w:r>
            <w:r w:rsidR="00094982" w:rsidRPr="00094982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quizzes!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4" type="#_x0000_t75" style="width:7.5pt;height:24pt" o:ole="">
                  <v:imagedata r:id="rId8" o:title=""/>
                </v:shape>
                <o:OLEObject Type="Embed" ProgID="Equation.DSMT4" ShapeID="_x0000_i1234" DrawAspect="Content" ObjectID="_1599908605" r:id="rId14"/>
              </w:object>
            </w:r>
          </w:p>
        </w:tc>
      </w:tr>
      <w:tr w:rsidR="003177A0" w:rsidRPr="0084743D" w:rsidTr="00E91C93">
        <w:trPr>
          <w:trHeight w:val="67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21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6B5DCF" w:rsidRPr="0084743D" w:rsidRDefault="00A25B0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Wed/Thu,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A25B00">
              <w:rPr>
                <w:rFonts w:ascii="Candara" w:hAnsi="Candara"/>
                <w:sz w:val="18"/>
                <w:szCs w:val="18"/>
              </w:rPr>
              <w:t>17/18</w:t>
            </w:r>
            <w:r w:rsidR="00950DE4">
              <w:rPr>
                <w:rFonts w:ascii="Candara" w:hAnsi="Candara"/>
                <w:sz w:val="18"/>
                <w:szCs w:val="18"/>
              </w:rPr>
              <w:t>*</w:t>
            </w:r>
          </w:p>
          <w:p w:rsidR="006B5DCF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6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4C63A7" w:rsidRDefault="004C63A7" w:rsidP="00F547E2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Solving Quadratic Equations by </w:t>
            </w:r>
            <w:r w:rsidR="00887EC5">
              <w:rPr>
                <w:rFonts w:ascii="Candara" w:hAnsi="Candara" w:cs="Arial"/>
                <w:sz w:val="18"/>
                <w:szCs w:val="18"/>
              </w:rPr>
              <w:t xml:space="preserve">Graphing &amp; </w:t>
            </w:r>
            <w:r>
              <w:rPr>
                <w:rFonts w:ascii="Candara" w:hAnsi="Candara" w:cs="Arial"/>
                <w:sz w:val="18"/>
                <w:szCs w:val="18"/>
              </w:rPr>
              <w:t>Factoring</w:t>
            </w:r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</w:p>
          <w:p w:rsidR="00A25B00" w:rsidRPr="00A25B00" w:rsidRDefault="00A25B00" w:rsidP="00F547E2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>CAV CONNECTION OCTOBER 1</w:t>
            </w:r>
            <w:r w:rsidR="00F547E2">
              <w:rPr>
                <w:rFonts w:ascii="Candara" w:hAnsi="Candara"/>
                <w:b/>
                <w:i/>
                <w:sz w:val="18"/>
                <w:szCs w:val="18"/>
              </w:rPr>
              <w:t>7</w:t>
            </w:r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 xml:space="preserve"> – Adjusted Schedu</w:t>
            </w:r>
            <w:bookmarkStart w:id="0" w:name="_GoBack"/>
            <w:bookmarkEnd w:id="0"/>
            <w:r w:rsidRPr="00A25B00">
              <w:rPr>
                <w:rFonts w:ascii="Candara" w:hAnsi="Candara"/>
                <w:b/>
                <w:i/>
                <w:sz w:val="18"/>
                <w:szCs w:val="18"/>
              </w:rPr>
              <w:t>le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6B5DCF" w:rsidRPr="00AF6E34" w:rsidRDefault="004C63A7" w:rsidP="006B5DCF">
            <w:pPr>
              <w:widowControl w:val="0"/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>Day 06 Solving Quadratic Equations by Graphing &amp; Factoring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5DCF" w:rsidRPr="00657AFE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5" type="#_x0000_t75" style="width:7.5pt;height:24pt" o:ole="">
                  <v:imagedata r:id="rId8" o:title=""/>
                </v:shape>
                <o:OLEObject Type="Embed" ProgID="Equation.DSMT4" ShapeID="_x0000_i1235" DrawAspect="Content" ObjectID="_1599908606" r:id="rId15"/>
              </w:object>
            </w:r>
          </w:p>
        </w:tc>
      </w:tr>
      <w:tr w:rsidR="003177A0" w:rsidRPr="0084743D" w:rsidTr="00E91C93">
        <w:trPr>
          <w:trHeight w:val="58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9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B5DCF" w:rsidRPr="0084743D" w:rsidRDefault="008F25D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Fri/Mon,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8F25DA">
              <w:rPr>
                <w:rFonts w:ascii="Candara" w:hAnsi="Candara"/>
                <w:sz w:val="18"/>
                <w:szCs w:val="18"/>
              </w:rPr>
              <w:t>19/22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6B5DCF" w:rsidRPr="0084743D" w:rsidRDefault="006B5DCF" w:rsidP="004C63A7">
            <w:pPr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Writing </w:t>
            </w:r>
            <w:r w:rsidR="004C63A7">
              <w:rPr>
                <w:rFonts w:ascii="Candara" w:hAnsi="Candara"/>
                <w:sz w:val="18"/>
                <w:szCs w:val="18"/>
              </w:rPr>
              <w:t xml:space="preserve">Equations of </w:t>
            </w:r>
            <w:r>
              <w:rPr>
                <w:rFonts w:ascii="Candara" w:hAnsi="Candara"/>
                <w:sz w:val="18"/>
                <w:szCs w:val="18"/>
              </w:rPr>
              <w:t xml:space="preserve">Quadratic </w:t>
            </w:r>
            <w:r w:rsidR="004C63A7">
              <w:rPr>
                <w:rFonts w:ascii="Candara" w:hAnsi="Candara"/>
                <w:sz w:val="18"/>
                <w:szCs w:val="18"/>
              </w:rPr>
              <w:t>Functions</w:t>
            </w:r>
            <w:r w:rsidRPr="0084743D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6" w:space="0" w:color="auto"/>
            </w:tcBorders>
          </w:tcPr>
          <w:p w:rsidR="006B5DCF" w:rsidRPr="00AF6E34" w:rsidRDefault="004C63A7" w:rsidP="00887EC5">
            <w:pPr>
              <w:pStyle w:val="BodyText"/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Day 07 </w:t>
            </w:r>
            <w:r w:rsidR="006B5DCF">
              <w:rPr>
                <w:rFonts w:ascii="Candara" w:hAnsi="Candara"/>
                <w:snapToGrid w:val="0"/>
                <w:sz w:val="18"/>
                <w:szCs w:val="18"/>
              </w:rPr>
              <w:t xml:space="preserve">Writing Equations 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of Quadratic Functions 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5DCF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6" type="#_x0000_t75" style="width:7.5pt;height:24pt" o:ole="">
                  <v:imagedata r:id="rId8" o:title=""/>
                </v:shape>
                <o:OLEObject Type="Embed" ProgID="Equation.DSMT4" ShapeID="_x0000_i1236" DrawAspect="Content" ObjectID="_1599908607" r:id="rId16"/>
              </w:object>
            </w:r>
          </w:p>
        </w:tc>
      </w:tr>
      <w:tr w:rsidR="003177A0" w:rsidRPr="0084743D" w:rsidTr="00E91C93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9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6B5DCF" w:rsidRPr="0084743D" w:rsidRDefault="008F25D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Tue/Wed,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8F25DA">
              <w:rPr>
                <w:rFonts w:ascii="Candara" w:hAnsi="Candara"/>
                <w:sz w:val="18"/>
                <w:szCs w:val="18"/>
              </w:rPr>
              <w:t>23/24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8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6B5DCF" w:rsidRDefault="006B5DCF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Review Unit 2A</w:t>
            </w:r>
          </w:p>
          <w:p w:rsidR="006B5DCF" w:rsidRDefault="006B5DCF" w:rsidP="003177A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6B5DCF" w:rsidRPr="003F6E64" w:rsidRDefault="006B5DCF" w:rsidP="003177A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24" w:space="0" w:color="auto"/>
              <w:bottom w:val="single" w:sz="4" w:space="0" w:color="auto"/>
            </w:tcBorders>
          </w:tcPr>
          <w:p w:rsidR="006B5DCF" w:rsidRPr="00AF6E34" w:rsidRDefault="004C63A7" w:rsidP="003177A0">
            <w:pPr>
              <w:widowControl w:val="0"/>
              <w:ind w:left="-18"/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Day 08 </w:t>
            </w:r>
            <w:r w:rsidR="006B5DCF">
              <w:rPr>
                <w:rFonts w:ascii="Candara" w:hAnsi="Candara"/>
                <w:snapToGrid w:val="0"/>
                <w:sz w:val="18"/>
                <w:szCs w:val="18"/>
              </w:rPr>
              <w:t>Unit 2A Test Review Worksheet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5DCF" w:rsidRPr="00657AFE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237" type="#_x0000_t75" style="width:7.5pt;height:24pt" o:ole="">
                  <v:imagedata r:id="rId8" o:title=""/>
                </v:shape>
                <o:OLEObject Type="Embed" ProgID="Equation.DSMT4" ShapeID="_x0000_i1237" DrawAspect="Content" ObjectID="_1599908608" r:id="rId17"/>
              </w:object>
            </w:r>
          </w:p>
        </w:tc>
      </w:tr>
      <w:tr w:rsidR="003177A0" w:rsidRPr="0084743D" w:rsidTr="00E91C93">
        <w:trPr>
          <w:trHeight w:val="69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5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657AFE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B5DCF" w:rsidRPr="0084743D" w:rsidTr="00E91C93">
        <w:trPr>
          <w:trHeight w:val="69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</w:tcPr>
          <w:p w:rsidR="006B5DCF" w:rsidRPr="007D2DA0" w:rsidRDefault="008F25DA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6B5DCF" w:rsidRDefault="006B5DCF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D2DA0">
              <w:rPr>
                <w:rFonts w:ascii="Candara" w:hAnsi="Candara"/>
                <w:sz w:val="18"/>
                <w:szCs w:val="18"/>
              </w:rPr>
              <w:t xml:space="preserve">Oct. </w:t>
            </w:r>
            <w:r w:rsidR="001E39C8">
              <w:rPr>
                <w:rFonts w:ascii="Candara" w:hAnsi="Candara"/>
                <w:sz w:val="18"/>
                <w:szCs w:val="18"/>
              </w:rPr>
              <w:t>25/26</w:t>
            </w:r>
          </w:p>
          <w:p w:rsidR="006B5DCF" w:rsidRPr="0084743D" w:rsidRDefault="006B5DCF" w:rsidP="003177A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67F88">
              <w:rPr>
                <w:rFonts w:ascii="Candara" w:hAnsi="Candara"/>
                <w:b/>
                <w:sz w:val="18"/>
                <w:szCs w:val="18"/>
              </w:rPr>
              <w:t>0</w:t>
            </w:r>
            <w:r>
              <w:rPr>
                <w:rFonts w:ascii="Candara" w:hAnsi="Candara"/>
                <w:b/>
                <w:sz w:val="18"/>
                <w:szCs w:val="18"/>
              </w:rPr>
              <w:t>9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6B5DCF" w:rsidRPr="003F6E64" w:rsidRDefault="006B5DCF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Test on Unit 2A</w:t>
            </w:r>
          </w:p>
        </w:tc>
        <w:tc>
          <w:tcPr>
            <w:tcW w:w="4045" w:type="dxa"/>
            <w:tcBorders>
              <w:top w:val="single" w:sz="24" w:space="0" w:color="auto"/>
              <w:bottom w:val="single" w:sz="18" w:space="0" w:color="auto"/>
            </w:tcBorders>
          </w:tcPr>
          <w:p w:rsidR="006B5DCF" w:rsidRDefault="006B5DCF" w:rsidP="003177A0">
            <w:pPr>
              <w:widowControl w:val="0"/>
              <w:ind w:left="-18"/>
              <w:rPr>
                <w:rFonts w:ascii="Candara" w:hAnsi="Candara"/>
                <w:snapToGrid w:val="0"/>
                <w:sz w:val="18"/>
                <w:szCs w:val="18"/>
              </w:rPr>
            </w:pPr>
            <w:r w:rsidRPr="001238B9">
              <w:rPr>
                <w:rFonts w:ascii="Candara" w:hAnsi="Candara"/>
                <w:b/>
                <w:iCs/>
                <w:sz w:val="40"/>
                <w:szCs w:val="40"/>
              </w:rPr>
              <w:t>TOTAL POINTS:</w:t>
            </w:r>
            <w:r>
              <w:rPr>
                <w:rFonts w:ascii="Candara" w:hAnsi="Candara"/>
                <w:snapToGrid w:val="0"/>
                <w:sz w:val="18"/>
                <w:szCs w:val="18"/>
              </w:rPr>
              <w:t xml:space="preserve"> </w:t>
            </w:r>
          </w:p>
          <w:p w:rsidR="006B5DCF" w:rsidRPr="00AF6E34" w:rsidRDefault="006B5DCF" w:rsidP="003177A0">
            <w:pPr>
              <w:widowControl w:val="0"/>
              <w:ind w:left="-18"/>
              <w:rPr>
                <w:rFonts w:ascii="Candara" w:hAnsi="Candara"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napToGrid w:val="0"/>
                <w:sz w:val="18"/>
                <w:szCs w:val="18"/>
              </w:rPr>
              <w:t>Review Radicals Worksheet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5DCF" w:rsidRPr="00657AFE" w:rsidRDefault="00B009BC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7273C">
              <w:rPr>
                <w:rFonts w:ascii="Candara" w:hAnsi="Candara"/>
                <w:position w:val="-28"/>
                <w:sz w:val="18"/>
              </w:rPr>
              <w:object w:dxaOrig="320" w:dyaOrig="660">
                <v:shape id="_x0000_i1238" type="#_x0000_t75" style="width:17.5pt;height:35pt" o:ole="">
                  <v:imagedata r:id="rId18" o:title=""/>
                </v:shape>
                <o:OLEObject Type="Embed" ProgID="Equation.DSMT4" ShapeID="_x0000_i1238" DrawAspect="Content" ObjectID="_1599908609" r:id="rId19"/>
              </w:object>
            </w:r>
          </w:p>
        </w:tc>
      </w:tr>
    </w:tbl>
    <w:p w:rsidR="006D3AB7" w:rsidRDefault="006D3AB7" w:rsidP="006D3AB7">
      <w:pPr>
        <w:rPr>
          <w:rFonts w:ascii="Candara" w:hAnsi="Candara"/>
          <w:b/>
          <w:sz w:val="20"/>
          <w:szCs w:val="20"/>
        </w:rPr>
      </w:pPr>
    </w:p>
    <w:p w:rsidR="00A257D3" w:rsidRPr="006D3AB7" w:rsidRDefault="00A257D3" w:rsidP="006D3AB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6D3AB7">
        <w:rPr>
          <w:rFonts w:ascii="Candara" w:hAnsi="Candara"/>
          <w:b/>
          <w:sz w:val="20"/>
          <w:szCs w:val="20"/>
        </w:rPr>
        <w:t>LEARNING TARGETS:</w:t>
      </w:r>
      <w:r w:rsidR="00530BC9" w:rsidRPr="006D3AB7">
        <w:rPr>
          <w:rFonts w:ascii="Candara" w:hAnsi="Candara"/>
          <w:b/>
          <w:sz w:val="20"/>
          <w:szCs w:val="20"/>
        </w:rPr>
        <w:t xml:space="preserve">  </w:t>
      </w:r>
    </w:p>
    <w:p w:rsidR="00A12216" w:rsidRPr="00C0406C" w:rsidRDefault="008819EC" w:rsidP="00A257D3">
      <w:pPr>
        <w:rPr>
          <w:rFonts w:ascii="Candara" w:hAnsi="Candara"/>
          <w:sz w:val="20"/>
          <w:szCs w:val="20"/>
        </w:rPr>
      </w:pPr>
      <w:r w:rsidRPr="00C0406C">
        <w:rPr>
          <w:rFonts w:ascii="Candara" w:hAnsi="Candara"/>
          <w:b/>
          <w:noProof/>
          <w:sz w:val="20"/>
          <w:szCs w:val="20"/>
        </w:rPr>
        <w:t>Target 1</w:t>
      </w:r>
      <w:r w:rsidR="006D3AB7">
        <w:rPr>
          <w:rFonts w:ascii="Candara" w:hAnsi="Candara"/>
          <w:b/>
          <w:noProof/>
          <w:sz w:val="20"/>
          <w:szCs w:val="20"/>
        </w:rPr>
        <w:t>:</w:t>
      </w:r>
      <w:r w:rsidR="00A807CB">
        <w:rPr>
          <w:rFonts w:ascii="Candara" w:hAnsi="Candara"/>
          <w:b/>
          <w:noProof/>
          <w:sz w:val="20"/>
          <w:szCs w:val="20"/>
        </w:rPr>
        <w:t xml:space="preserve">    </w:t>
      </w:r>
      <w:r w:rsidR="00DA0009">
        <w:rPr>
          <w:rFonts w:ascii="Candara" w:hAnsi="Candara"/>
          <w:sz w:val="20"/>
          <w:szCs w:val="20"/>
        </w:rPr>
        <w:t>I CAN s</w:t>
      </w:r>
      <w:r w:rsidR="00A12216" w:rsidRPr="00C0406C">
        <w:rPr>
          <w:rFonts w:ascii="Candara" w:hAnsi="Candara"/>
          <w:sz w:val="20"/>
          <w:szCs w:val="20"/>
        </w:rPr>
        <w:t>tate the domain and range of any relation or function in set builder and interval notation.</w:t>
      </w:r>
    </w:p>
    <w:p w:rsidR="00C672AD" w:rsidRDefault="00A12216" w:rsidP="006D3AB7">
      <w:pPr>
        <w:rPr>
          <w:rFonts w:ascii="Candara" w:hAnsi="Candara"/>
          <w:sz w:val="20"/>
          <w:szCs w:val="20"/>
        </w:rPr>
      </w:pPr>
      <w:r w:rsidRPr="00C0406C">
        <w:rPr>
          <w:rFonts w:ascii="Candara" w:hAnsi="Candara"/>
          <w:b/>
          <w:sz w:val="20"/>
          <w:szCs w:val="20"/>
        </w:rPr>
        <w:t>Target 2</w:t>
      </w:r>
      <w:r w:rsidR="006D3AB7">
        <w:rPr>
          <w:rFonts w:ascii="Candara" w:hAnsi="Candara"/>
          <w:b/>
          <w:sz w:val="20"/>
          <w:szCs w:val="20"/>
        </w:rPr>
        <w:t>:</w:t>
      </w:r>
      <w:r w:rsidR="00A807CB">
        <w:rPr>
          <w:rFonts w:ascii="Candara" w:hAnsi="Candara"/>
          <w:b/>
          <w:sz w:val="20"/>
          <w:szCs w:val="20"/>
        </w:rPr>
        <w:t xml:space="preserve">    </w:t>
      </w:r>
      <w:r w:rsidR="00DA0009">
        <w:rPr>
          <w:rFonts w:ascii="Candara" w:hAnsi="Candara"/>
          <w:sz w:val="20"/>
          <w:szCs w:val="20"/>
        </w:rPr>
        <w:t>I CAN g</w:t>
      </w:r>
      <w:r w:rsidR="00EA00B0" w:rsidRPr="00C0406C">
        <w:rPr>
          <w:rFonts w:ascii="Candara" w:hAnsi="Candara"/>
          <w:sz w:val="20"/>
          <w:szCs w:val="20"/>
        </w:rPr>
        <w:t xml:space="preserve">raph a quadratic function, and state all of its parts (vertex, roots/zeros, intercepts, axis of </w:t>
      </w:r>
      <w:r w:rsidR="006D3AB7">
        <w:rPr>
          <w:rFonts w:ascii="Candara" w:hAnsi="Candara"/>
          <w:sz w:val="20"/>
          <w:szCs w:val="20"/>
        </w:rPr>
        <w:t>sy</w:t>
      </w:r>
      <w:r w:rsidR="00EA00B0" w:rsidRPr="00C0406C">
        <w:rPr>
          <w:rFonts w:ascii="Candara" w:hAnsi="Candara"/>
          <w:sz w:val="20"/>
          <w:szCs w:val="20"/>
        </w:rPr>
        <w:t xml:space="preserve">mmetry, </w:t>
      </w:r>
    </w:p>
    <w:p w:rsidR="00484AA4" w:rsidRDefault="00EA00B0" w:rsidP="00484AA4">
      <w:pPr>
        <w:ind w:left="720" w:firstLine="195"/>
        <w:rPr>
          <w:rFonts w:ascii="Candara" w:hAnsi="Candara"/>
          <w:sz w:val="20"/>
          <w:szCs w:val="20"/>
        </w:rPr>
      </w:pPr>
      <w:proofErr w:type="gramStart"/>
      <w:r w:rsidRPr="00C0406C">
        <w:rPr>
          <w:rFonts w:ascii="Candara" w:hAnsi="Candara"/>
          <w:sz w:val="20"/>
          <w:szCs w:val="20"/>
        </w:rPr>
        <w:t>domain</w:t>
      </w:r>
      <w:proofErr w:type="gramEnd"/>
      <w:r w:rsidRPr="00C0406C">
        <w:rPr>
          <w:rFonts w:ascii="Candara" w:hAnsi="Candara"/>
          <w:sz w:val="20"/>
          <w:szCs w:val="20"/>
        </w:rPr>
        <w:t xml:space="preserve"> and range) in any form (standard, vertex, intercept) </w:t>
      </w:r>
      <w:r w:rsidR="00484AA4">
        <w:rPr>
          <w:rFonts w:ascii="Candara" w:hAnsi="Candara"/>
          <w:sz w:val="20"/>
          <w:szCs w:val="20"/>
        </w:rPr>
        <w:t xml:space="preserve">without a graphing calculator and can write an    </w:t>
      </w:r>
    </w:p>
    <w:p w:rsidR="00EA00B0" w:rsidRPr="00C0406C" w:rsidRDefault="00484AA4" w:rsidP="00484AA4">
      <w:pPr>
        <w:ind w:left="720" w:firstLine="195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equation</w:t>
      </w:r>
      <w:proofErr w:type="gramEnd"/>
      <w:r>
        <w:rPr>
          <w:rFonts w:ascii="Candara" w:hAnsi="Candara"/>
          <w:sz w:val="20"/>
          <w:szCs w:val="20"/>
        </w:rPr>
        <w:t xml:space="preserve"> in all 3 form when given its parts.</w:t>
      </w:r>
    </w:p>
    <w:p w:rsidR="009339CA" w:rsidRPr="00C0406C" w:rsidRDefault="00DA0009" w:rsidP="00EA00B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Target 3</w:t>
      </w:r>
      <w:r w:rsidR="00A807CB">
        <w:rPr>
          <w:rFonts w:ascii="Candara" w:hAnsi="Candara"/>
          <w:b/>
          <w:sz w:val="20"/>
          <w:szCs w:val="20"/>
        </w:rPr>
        <w:t xml:space="preserve">:  </w:t>
      </w:r>
      <w:r>
        <w:rPr>
          <w:rFonts w:ascii="Candara" w:hAnsi="Candara"/>
          <w:b/>
          <w:sz w:val="20"/>
          <w:szCs w:val="20"/>
        </w:rPr>
        <w:t xml:space="preserve"> </w:t>
      </w:r>
      <w:r w:rsidRPr="00DA0009">
        <w:rPr>
          <w:rFonts w:ascii="Candara" w:hAnsi="Candara"/>
          <w:sz w:val="20"/>
          <w:szCs w:val="20"/>
        </w:rPr>
        <w:t>I CAN</w:t>
      </w:r>
      <w:r>
        <w:rPr>
          <w:rFonts w:ascii="Candara" w:hAnsi="Candara"/>
          <w:b/>
          <w:sz w:val="20"/>
          <w:szCs w:val="20"/>
        </w:rPr>
        <w:t xml:space="preserve"> </w:t>
      </w:r>
      <w:r w:rsidR="00A807CB">
        <w:rPr>
          <w:rFonts w:ascii="Candara" w:hAnsi="Candara"/>
          <w:sz w:val="20"/>
          <w:szCs w:val="20"/>
        </w:rPr>
        <w:t>a</w:t>
      </w:r>
      <w:r w:rsidR="00EA00B0" w:rsidRPr="00C0406C">
        <w:rPr>
          <w:rFonts w:ascii="Candara" w:hAnsi="Candara"/>
          <w:sz w:val="20"/>
          <w:szCs w:val="20"/>
        </w:rPr>
        <w:t>pply knowledge of quadratics in real-life contexts (using the graphing calculator</w:t>
      </w:r>
      <w:r w:rsidR="00B009BC">
        <w:rPr>
          <w:rFonts w:ascii="Candara" w:hAnsi="Candara"/>
          <w:sz w:val="20"/>
          <w:szCs w:val="20"/>
        </w:rPr>
        <w:t xml:space="preserve"> AND </w:t>
      </w:r>
      <w:proofErr w:type="spellStart"/>
      <w:r w:rsidR="00B009BC">
        <w:rPr>
          <w:rFonts w:ascii="Candara" w:hAnsi="Candara"/>
          <w:sz w:val="20"/>
          <w:szCs w:val="20"/>
        </w:rPr>
        <w:t>Desmos</w:t>
      </w:r>
      <w:proofErr w:type="spellEnd"/>
      <w:r w:rsidR="00EA00B0" w:rsidRPr="00C0406C">
        <w:rPr>
          <w:rFonts w:ascii="Candara" w:hAnsi="Candara"/>
          <w:sz w:val="20"/>
          <w:szCs w:val="20"/>
        </w:rPr>
        <w:t>).</w:t>
      </w:r>
    </w:p>
    <w:p w:rsidR="009339CA" w:rsidRDefault="008819EC" w:rsidP="00530BC9">
      <w:pPr>
        <w:ind w:left="1440" w:hanging="1440"/>
        <w:rPr>
          <w:rFonts w:ascii="Candara" w:hAnsi="Candara"/>
          <w:sz w:val="20"/>
          <w:szCs w:val="20"/>
        </w:rPr>
      </w:pPr>
      <w:r w:rsidRPr="00C0406C">
        <w:rPr>
          <w:rFonts w:ascii="Candara" w:hAnsi="Candara"/>
          <w:b/>
          <w:sz w:val="20"/>
          <w:szCs w:val="20"/>
        </w:rPr>
        <w:t xml:space="preserve">Target </w:t>
      </w:r>
      <w:r w:rsidR="00A12216" w:rsidRPr="00C0406C">
        <w:rPr>
          <w:rFonts w:ascii="Candara" w:hAnsi="Candara"/>
          <w:b/>
          <w:sz w:val="20"/>
          <w:szCs w:val="20"/>
        </w:rPr>
        <w:t>4</w:t>
      </w:r>
      <w:r w:rsidR="00A807CB">
        <w:rPr>
          <w:rFonts w:ascii="Candara" w:hAnsi="Candara"/>
          <w:b/>
          <w:sz w:val="20"/>
          <w:szCs w:val="20"/>
        </w:rPr>
        <w:t xml:space="preserve">:  </w:t>
      </w:r>
      <w:r w:rsidR="00DA0009">
        <w:rPr>
          <w:rFonts w:ascii="Candara" w:hAnsi="Candara"/>
          <w:b/>
          <w:sz w:val="20"/>
          <w:szCs w:val="20"/>
        </w:rPr>
        <w:t xml:space="preserve"> </w:t>
      </w:r>
      <w:r w:rsidR="00DA0009" w:rsidRPr="00DA0009">
        <w:rPr>
          <w:rFonts w:ascii="Candara" w:hAnsi="Candara"/>
          <w:sz w:val="20"/>
          <w:szCs w:val="20"/>
        </w:rPr>
        <w:t>I CAN</w:t>
      </w:r>
      <w:r w:rsidR="009339CA" w:rsidRPr="00C0406C">
        <w:rPr>
          <w:rFonts w:ascii="Candara" w:hAnsi="Candara"/>
          <w:sz w:val="20"/>
          <w:szCs w:val="20"/>
        </w:rPr>
        <w:t xml:space="preserve"> </w:t>
      </w:r>
      <w:r w:rsidR="007D2DA0" w:rsidRPr="00C0406C">
        <w:rPr>
          <w:rFonts w:ascii="Candara" w:hAnsi="Candara"/>
          <w:sz w:val="20"/>
          <w:szCs w:val="20"/>
        </w:rPr>
        <w:tab/>
      </w:r>
      <w:r w:rsidR="00A807CB">
        <w:rPr>
          <w:rFonts w:ascii="Candara" w:hAnsi="Candara"/>
          <w:sz w:val="20"/>
          <w:szCs w:val="20"/>
        </w:rPr>
        <w:t>f</w:t>
      </w:r>
      <w:r w:rsidR="00BB42A3" w:rsidRPr="00C0406C">
        <w:rPr>
          <w:rFonts w:ascii="Candara" w:hAnsi="Candara"/>
          <w:sz w:val="20"/>
          <w:szCs w:val="20"/>
        </w:rPr>
        <w:t>actor quadratic expressions and solve a quadratic equation</w:t>
      </w:r>
      <w:r w:rsidR="00530BC9" w:rsidRPr="00C0406C">
        <w:rPr>
          <w:rFonts w:ascii="Candara" w:hAnsi="Candara"/>
          <w:sz w:val="20"/>
          <w:szCs w:val="20"/>
        </w:rPr>
        <w:t xml:space="preserve"> over the set of real numbers</w:t>
      </w:r>
      <w:r w:rsidR="00BB42A3" w:rsidRPr="00C0406C">
        <w:rPr>
          <w:rFonts w:ascii="Candara" w:hAnsi="Candara"/>
          <w:sz w:val="20"/>
          <w:szCs w:val="20"/>
        </w:rPr>
        <w:t xml:space="preserve"> by factoring.</w:t>
      </w:r>
    </w:p>
    <w:p w:rsidR="00484AA4" w:rsidRPr="00484AA4" w:rsidRDefault="00484AA4" w:rsidP="00530BC9">
      <w:pPr>
        <w:ind w:left="1440" w:hanging="1440"/>
        <w:rPr>
          <w:rFonts w:ascii="Candara" w:hAnsi="Candara"/>
          <w:sz w:val="16"/>
          <w:szCs w:val="16"/>
        </w:rPr>
      </w:pPr>
    </w:p>
    <w:p w:rsidR="002215AB" w:rsidRPr="00DA0009" w:rsidRDefault="00DA0009" w:rsidP="00DA0009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DA0009">
        <w:rPr>
          <w:rFonts w:ascii="Candara" w:hAnsi="Candara"/>
          <w:b/>
          <w:sz w:val="20"/>
          <w:szCs w:val="20"/>
        </w:rPr>
        <w:t>GUIDING QUESTION/GLOBAL CONTEXT:  PERSONAL &amp; CULTURAL EXPRESSION</w:t>
      </w:r>
      <w:r w:rsidR="006D3AB7">
        <w:rPr>
          <w:rFonts w:ascii="Candara" w:hAnsi="Candara"/>
          <w:b/>
          <w:sz w:val="20"/>
          <w:szCs w:val="20"/>
        </w:rPr>
        <w:t>:</w:t>
      </w:r>
    </w:p>
    <w:p w:rsidR="00DA0009" w:rsidRDefault="00DA0009" w:rsidP="00530B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Many real-life patterns have a parabolic form, which can be represented and explored using a quadratic model.  </w:t>
      </w:r>
    </w:p>
    <w:p w:rsidR="00DA0009" w:rsidRDefault="00DA0009" w:rsidP="00530B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How can we maximize or minimize any situation? For example, how can we control the mosquito population?</w:t>
      </w:r>
    </w:p>
    <w:p w:rsidR="006D3AB7" w:rsidRPr="00484AA4" w:rsidRDefault="006D3AB7" w:rsidP="00530BC9">
      <w:pPr>
        <w:ind w:left="1440" w:hanging="1440"/>
        <w:rPr>
          <w:rFonts w:ascii="Candara" w:hAnsi="Candara"/>
          <w:sz w:val="16"/>
          <w:szCs w:val="16"/>
        </w:rPr>
      </w:pPr>
    </w:p>
    <w:p w:rsidR="006D3AB7" w:rsidRPr="006D3AB7" w:rsidRDefault="006D3AB7" w:rsidP="006D3AB7">
      <w:pPr>
        <w:pBdr>
          <w:top w:val="single" w:sz="4" w:space="1" w:color="auto"/>
          <w:bottom w:val="single" w:sz="4" w:space="1" w:color="auto"/>
        </w:pBdr>
        <w:ind w:left="1440" w:hanging="1440"/>
        <w:rPr>
          <w:rFonts w:ascii="Candara" w:hAnsi="Candara"/>
          <w:b/>
          <w:sz w:val="20"/>
          <w:szCs w:val="20"/>
        </w:rPr>
      </w:pPr>
      <w:r w:rsidRPr="006D3AB7">
        <w:rPr>
          <w:rFonts w:ascii="Candara" w:hAnsi="Candara"/>
          <w:b/>
          <w:sz w:val="20"/>
          <w:szCs w:val="20"/>
        </w:rPr>
        <w:t>INQUIRY QUESTIONS:</w:t>
      </w:r>
      <w:r>
        <w:rPr>
          <w:rFonts w:ascii="Candara" w:hAnsi="Candara"/>
          <w:b/>
          <w:sz w:val="20"/>
          <w:szCs w:val="20"/>
        </w:rPr>
        <w:t xml:space="preserve">  </w:t>
      </w:r>
      <w:r w:rsidRPr="00304C3B">
        <w:rPr>
          <w:rFonts w:ascii="Candara" w:hAnsi="Candara"/>
          <w:b/>
          <w:sz w:val="20"/>
          <w:szCs w:val="20"/>
        </w:rPr>
        <w:t>Be ready to do an essay on any of these questions on the test day!</w:t>
      </w:r>
    </w:p>
    <w:p w:rsidR="006D3AB7" w:rsidRDefault="006D3AB7" w:rsidP="00530BC9">
      <w:pPr>
        <w:ind w:left="1440" w:hanging="1440"/>
        <w:rPr>
          <w:rFonts w:ascii="Candara" w:hAnsi="Candara"/>
          <w:sz w:val="20"/>
          <w:szCs w:val="20"/>
        </w:rPr>
      </w:pPr>
      <w:r w:rsidRPr="006D3AB7">
        <w:rPr>
          <w:rFonts w:ascii="Candara" w:hAnsi="Candara"/>
          <w:b/>
          <w:sz w:val="20"/>
          <w:szCs w:val="20"/>
        </w:rPr>
        <w:t>1.  Factual:</w:t>
      </w:r>
      <w:r>
        <w:rPr>
          <w:rFonts w:ascii="Candara" w:hAnsi="Candara"/>
          <w:sz w:val="20"/>
          <w:szCs w:val="20"/>
        </w:rPr>
        <w:t xml:space="preserve">  What do the </w:t>
      </w:r>
      <w:r w:rsidRPr="006D3AB7">
        <w:rPr>
          <w:rFonts w:ascii="Candara" w:hAnsi="Candara"/>
          <w:sz w:val="20"/>
          <w:szCs w:val="20"/>
          <w:u w:val="single"/>
        </w:rPr>
        <w:t>zeros/roots</w:t>
      </w:r>
      <w:r>
        <w:rPr>
          <w:rFonts w:ascii="Candara" w:hAnsi="Candara"/>
          <w:sz w:val="20"/>
          <w:szCs w:val="20"/>
        </w:rPr>
        <w:t xml:space="preserve"> of a quadratic function represent on the graph?</w:t>
      </w:r>
    </w:p>
    <w:p w:rsidR="006D3AB7" w:rsidRDefault="006D3AB7" w:rsidP="00530BC9">
      <w:pPr>
        <w:ind w:left="1440" w:hanging="1440"/>
        <w:rPr>
          <w:rFonts w:ascii="Candara" w:hAnsi="Candara"/>
          <w:sz w:val="20"/>
          <w:szCs w:val="20"/>
        </w:rPr>
      </w:pPr>
      <w:r w:rsidRPr="006D3AB7">
        <w:rPr>
          <w:rFonts w:ascii="Candara" w:hAnsi="Candara"/>
          <w:b/>
          <w:sz w:val="20"/>
          <w:szCs w:val="20"/>
        </w:rPr>
        <w:t>2.  Conceptual:</w:t>
      </w:r>
      <w:r>
        <w:rPr>
          <w:rFonts w:ascii="Candara" w:hAnsi="Candara"/>
          <w:sz w:val="20"/>
          <w:szCs w:val="20"/>
        </w:rPr>
        <w:t xml:space="preserve">  How can the </w:t>
      </w:r>
      <w:r w:rsidRPr="006D3AB7">
        <w:rPr>
          <w:rFonts w:ascii="Candara" w:hAnsi="Candara"/>
          <w:sz w:val="20"/>
          <w:szCs w:val="20"/>
          <w:u w:val="single"/>
        </w:rPr>
        <w:t>discriminant</w:t>
      </w:r>
      <w:r>
        <w:rPr>
          <w:rFonts w:ascii="Candara" w:hAnsi="Candara"/>
          <w:sz w:val="20"/>
          <w:szCs w:val="20"/>
        </w:rPr>
        <w:t xml:space="preserve"> be used to explore the characteristics of a quadratic model?</w:t>
      </w:r>
    </w:p>
    <w:p w:rsidR="006D3AB7" w:rsidRDefault="006D3AB7" w:rsidP="00530BC9">
      <w:pPr>
        <w:ind w:left="1440" w:hanging="1440"/>
        <w:rPr>
          <w:rFonts w:ascii="Candara" w:hAnsi="Candara"/>
          <w:sz w:val="20"/>
          <w:szCs w:val="20"/>
        </w:rPr>
      </w:pPr>
      <w:r w:rsidRPr="006D3AB7">
        <w:rPr>
          <w:rFonts w:ascii="Candara" w:hAnsi="Candara"/>
          <w:b/>
          <w:sz w:val="20"/>
          <w:szCs w:val="20"/>
        </w:rPr>
        <w:t>3.  Debatable:</w:t>
      </w:r>
      <w:r>
        <w:rPr>
          <w:rFonts w:ascii="Candara" w:hAnsi="Candara"/>
          <w:sz w:val="20"/>
          <w:szCs w:val="20"/>
        </w:rPr>
        <w:t xml:space="preserve">  Is it appropriate to use more than one quadratic </w:t>
      </w:r>
      <w:r w:rsidRPr="006D3AB7">
        <w:rPr>
          <w:rFonts w:ascii="Candara" w:hAnsi="Candara"/>
          <w:sz w:val="20"/>
          <w:szCs w:val="20"/>
          <w:u w:val="single"/>
        </w:rPr>
        <w:t>form</w:t>
      </w:r>
      <w:r>
        <w:rPr>
          <w:rFonts w:ascii="Candara" w:hAnsi="Candara"/>
          <w:sz w:val="20"/>
          <w:szCs w:val="20"/>
        </w:rPr>
        <w:t xml:space="preserve"> of the same function to explore a real-life problem </w:t>
      </w:r>
    </w:p>
    <w:p w:rsidR="006D3AB7" w:rsidRDefault="00C672AD" w:rsidP="00530B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</w:t>
      </w:r>
      <w:proofErr w:type="gramStart"/>
      <w:r w:rsidR="006D3AB7">
        <w:rPr>
          <w:rFonts w:ascii="Candara" w:hAnsi="Candara"/>
          <w:sz w:val="20"/>
          <w:szCs w:val="20"/>
        </w:rPr>
        <w:t>and/or</w:t>
      </w:r>
      <w:proofErr w:type="gramEnd"/>
      <w:r w:rsidR="006D3AB7">
        <w:rPr>
          <w:rFonts w:ascii="Candara" w:hAnsi="Candara"/>
          <w:sz w:val="20"/>
          <w:szCs w:val="20"/>
        </w:rPr>
        <w:t xml:space="preserve"> situation?</w:t>
      </w:r>
    </w:p>
    <w:p w:rsidR="006D3AB7" w:rsidRPr="00484AA4" w:rsidRDefault="006D3AB7" w:rsidP="00530BC9">
      <w:pPr>
        <w:ind w:left="1440" w:hanging="1440"/>
        <w:rPr>
          <w:rFonts w:ascii="Candara" w:hAnsi="Candara"/>
          <w:sz w:val="16"/>
          <w:szCs w:val="16"/>
        </w:rPr>
      </w:pPr>
    </w:p>
    <w:p w:rsidR="00E40B96" w:rsidRPr="00304C3B" w:rsidRDefault="00DA0009" w:rsidP="006D3AB7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BIG IDEAS/</w:t>
      </w:r>
      <w:r w:rsidR="00E40B96" w:rsidRPr="00304C3B">
        <w:rPr>
          <w:rFonts w:ascii="Candara" w:hAnsi="Candara"/>
          <w:b/>
          <w:sz w:val="20"/>
          <w:szCs w:val="20"/>
        </w:rPr>
        <w:t>ENDURING UNDERSTANDINGS</w:t>
      </w:r>
      <w:r>
        <w:rPr>
          <w:rFonts w:ascii="Candara" w:hAnsi="Candara"/>
          <w:b/>
          <w:sz w:val="20"/>
          <w:szCs w:val="20"/>
        </w:rPr>
        <w:t xml:space="preserve"> (MATH LAWS WE LIVE BY)</w:t>
      </w:r>
      <w:r w:rsidR="00E40B96" w:rsidRPr="00304C3B">
        <w:rPr>
          <w:rFonts w:ascii="Candara" w:hAnsi="Candara"/>
          <w:b/>
          <w:sz w:val="20"/>
          <w:szCs w:val="20"/>
        </w:rPr>
        <w:t xml:space="preserve">: </w:t>
      </w:r>
    </w:p>
    <w:p w:rsidR="00E40B96" w:rsidRPr="00304C3B" w:rsidRDefault="00E40B96" w:rsidP="00E40B96">
      <w:pPr>
        <w:pStyle w:val="ListParagraph"/>
        <w:numPr>
          <w:ilvl w:val="0"/>
          <w:numId w:val="37"/>
        </w:numPr>
        <w:shd w:val="clear" w:color="auto" w:fill="FFFFFF"/>
        <w:tabs>
          <w:tab w:val="left" w:pos="915"/>
        </w:tabs>
        <w:contextualSpacing/>
        <w:rPr>
          <w:rFonts w:ascii="Candara" w:hAnsi="Candara" w:cs="Calibri"/>
          <w:sz w:val="20"/>
          <w:szCs w:val="20"/>
        </w:rPr>
      </w:pPr>
      <w:r w:rsidRPr="00304C3B">
        <w:rPr>
          <w:rFonts w:ascii="Candara" w:hAnsi="Candara" w:cs="Calibri"/>
          <w:sz w:val="20"/>
          <w:szCs w:val="20"/>
        </w:rPr>
        <w:t>Function models of real life relationships enable predictions to be made.</w:t>
      </w:r>
    </w:p>
    <w:p w:rsidR="00E40B96" w:rsidRDefault="00E40B96" w:rsidP="00E40B96">
      <w:pPr>
        <w:pStyle w:val="ListParagraph"/>
        <w:numPr>
          <w:ilvl w:val="0"/>
          <w:numId w:val="37"/>
        </w:numPr>
        <w:contextualSpacing/>
        <w:rPr>
          <w:rFonts w:ascii="Candara" w:hAnsi="Candara" w:cs="Calibri"/>
          <w:sz w:val="20"/>
          <w:szCs w:val="20"/>
        </w:rPr>
      </w:pPr>
      <w:r w:rsidRPr="00304C3B">
        <w:rPr>
          <w:rFonts w:ascii="Candara" w:hAnsi="Candara" w:cs="Calibri"/>
          <w:sz w:val="20"/>
          <w:szCs w:val="20"/>
        </w:rPr>
        <w:t>The parameters of a function relate to the transformation of the graph</w:t>
      </w:r>
      <w:r w:rsidR="00DA0009">
        <w:rPr>
          <w:rFonts w:ascii="Candara" w:hAnsi="Candara" w:cs="Calibri"/>
          <w:sz w:val="20"/>
          <w:szCs w:val="20"/>
        </w:rPr>
        <w:t>.</w:t>
      </w:r>
    </w:p>
    <w:p w:rsidR="00DA0009" w:rsidRPr="00304C3B" w:rsidRDefault="00DA0009" w:rsidP="00E40B96">
      <w:pPr>
        <w:pStyle w:val="ListParagraph"/>
        <w:numPr>
          <w:ilvl w:val="0"/>
          <w:numId w:val="37"/>
        </w:numPr>
        <w:contextualSpacing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Quadratic patterns model relationships where a maximum or minimum value occurs.</w:t>
      </w:r>
    </w:p>
    <w:p w:rsidR="00E40B96" w:rsidRPr="00304C3B" w:rsidRDefault="00DA0009" w:rsidP="00E40B96">
      <w:pPr>
        <w:pStyle w:val="ListParagraph"/>
        <w:numPr>
          <w:ilvl w:val="0"/>
          <w:numId w:val="37"/>
        </w:numPr>
        <w:contextualSpacing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The solutions of a quadratic/polynomial </w:t>
      </w:r>
      <w:r w:rsidR="00E40B96" w:rsidRPr="00304C3B">
        <w:rPr>
          <w:rFonts w:ascii="Candara" w:hAnsi="Candara" w:cs="Calibri"/>
          <w:sz w:val="20"/>
          <w:szCs w:val="20"/>
        </w:rPr>
        <w:t>equation are the zeros/roots of its related function.</w:t>
      </w:r>
    </w:p>
    <w:p w:rsidR="00E40B96" w:rsidRPr="00484AA4" w:rsidRDefault="00E40B96" w:rsidP="00E40B96">
      <w:pPr>
        <w:rPr>
          <w:rFonts w:ascii="Candara" w:hAnsi="Candara" w:cs="Calibri"/>
          <w:sz w:val="16"/>
          <w:szCs w:val="16"/>
        </w:rPr>
      </w:pPr>
      <w:r w:rsidRPr="00304C3B">
        <w:rPr>
          <w:rFonts w:ascii="Candara" w:hAnsi="Candara" w:cs="Arial"/>
          <w:sz w:val="20"/>
          <w:szCs w:val="20"/>
        </w:rPr>
        <w:tab/>
      </w:r>
    </w:p>
    <w:p w:rsidR="00E40B96" w:rsidRPr="00304C3B" w:rsidRDefault="008819EC" w:rsidP="00E40B9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304C3B">
        <w:rPr>
          <w:rFonts w:ascii="Candara" w:hAnsi="Candara"/>
          <w:b/>
          <w:sz w:val="20"/>
          <w:szCs w:val="20"/>
        </w:rPr>
        <w:t xml:space="preserve">ESSENTIAL QUESTIONS:  </w:t>
      </w:r>
    </w:p>
    <w:p w:rsidR="00E40B96" w:rsidRPr="00304C3B" w:rsidRDefault="00E40B96" w:rsidP="00E40B96">
      <w:pPr>
        <w:pStyle w:val="ListParagraph"/>
        <w:numPr>
          <w:ilvl w:val="0"/>
          <w:numId w:val="38"/>
        </w:numPr>
        <w:tabs>
          <w:tab w:val="left" w:pos="915"/>
        </w:tabs>
        <w:contextualSpacing/>
        <w:rPr>
          <w:rFonts w:ascii="Candara" w:hAnsi="Candara" w:cs="Calibri"/>
          <w:sz w:val="20"/>
          <w:szCs w:val="20"/>
        </w:rPr>
      </w:pPr>
      <w:r w:rsidRPr="00304C3B">
        <w:rPr>
          <w:rFonts w:ascii="Candara" w:hAnsi="Candara" w:cs="Calibri"/>
          <w:sz w:val="20"/>
          <w:szCs w:val="20"/>
        </w:rPr>
        <w:t>Why is it important to learn a variety of methods for solving quadratic equations?</w:t>
      </w:r>
      <w:r w:rsidR="006D3AB7">
        <w:rPr>
          <w:rFonts w:ascii="Candara" w:hAnsi="Candara" w:cs="Calibri"/>
          <w:sz w:val="20"/>
          <w:szCs w:val="20"/>
        </w:rPr>
        <w:t xml:space="preserve">  How do you know which is best?</w:t>
      </w:r>
    </w:p>
    <w:p w:rsidR="00E40B96" w:rsidRPr="00304C3B" w:rsidRDefault="00E40B96" w:rsidP="00E40B96">
      <w:pPr>
        <w:pStyle w:val="ListParagraph"/>
        <w:numPr>
          <w:ilvl w:val="0"/>
          <w:numId w:val="38"/>
        </w:numPr>
        <w:tabs>
          <w:tab w:val="left" w:pos="915"/>
        </w:tabs>
        <w:contextualSpacing/>
        <w:rPr>
          <w:rFonts w:ascii="Candara" w:hAnsi="Candara" w:cs="Calibri"/>
          <w:sz w:val="20"/>
          <w:szCs w:val="20"/>
        </w:rPr>
      </w:pPr>
      <w:r w:rsidRPr="00304C3B">
        <w:rPr>
          <w:rFonts w:ascii="Candara" w:hAnsi="Candara" w:cs="Calibri"/>
          <w:sz w:val="20"/>
          <w:szCs w:val="20"/>
        </w:rPr>
        <w:t>What real life situations model a quadratic function?</w:t>
      </w:r>
    </w:p>
    <w:p w:rsidR="006D3AB7" w:rsidRPr="006D3AB7" w:rsidRDefault="006D3AB7" w:rsidP="00E40B96">
      <w:pPr>
        <w:pStyle w:val="ListParagraph"/>
        <w:numPr>
          <w:ilvl w:val="0"/>
          <w:numId w:val="38"/>
        </w:numPr>
        <w:tabs>
          <w:tab w:val="left" w:pos="915"/>
        </w:tabs>
        <w:contextualSpacing/>
        <w:rPr>
          <w:rFonts w:ascii="Candara" w:hAnsi="Candara" w:cs="Calibri"/>
          <w:b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What can factoring tell you about a quadratic expression, equation, or function?</w:t>
      </w:r>
    </w:p>
    <w:p w:rsidR="00E40B96" w:rsidRPr="00484AA4" w:rsidRDefault="00E40B96" w:rsidP="00E40B96">
      <w:pPr>
        <w:rPr>
          <w:rFonts w:ascii="Candara" w:hAnsi="Candara"/>
          <w:b/>
          <w:sz w:val="16"/>
          <w:szCs w:val="16"/>
        </w:rPr>
      </w:pPr>
    </w:p>
    <w:p w:rsidR="00E40B96" w:rsidRPr="00304C3B" w:rsidRDefault="00E40B96" w:rsidP="00E40B9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304C3B">
        <w:rPr>
          <w:rFonts w:ascii="Candara" w:hAnsi="Candara"/>
          <w:b/>
          <w:sz w:val="20"/>
          <w:szCs w:val="20"/>
        </w:rPr>
        <w:t xml:space="preserve">SOL OBJECTIVES (2009):  </w:t>
      </w:r>
    </w:p>
    <w:p w:rsidR="00E40B96" w:rsidRPr="006D3AB7" w:rsidRDefault="00E40B96" w:rsidP="00E40B96">
      <w:pPr>
        <w:ind w:left="1350" w:hanging="135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b/>
          <w:sz w:val="18"/>
          <w:szCs w:val="18"/>
        </w:rPr>
        <w:t xml:space="preserve">AII/T.1d   </w:t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sz w:val="18"/>
          <w:szCs w:val="18"/>
        </w:rPr>
        <w:t xml:space="preserve">The student, given rational, radical, or polynomial expressions, will </w:t>
      </w:r>
    </w:p>
    <w:p w:rsidR="00E40B96" w:rsidRPr="006D3AB7" w:rsidRDefault="00E40B96" w:rsidP="00E40B96">
      <w:pPr>
        <w:ind w:left="1350"/>
        <w:rPr>
          <w:rFonts w:ascii="Candara" w:hAnsi="Candara" w:cs="Calibri"/>
          <w:b/>
          <w:sz w:val="18"/>
          <w:szCs w:val="18"/>
        </w:rPr>
      </w:pPr>
      <w:r w:rsidRPr="006D3AB7">
        <w:rPr>
          <w:rFonts w:ascii="Candara" w:hAnsi="Candara" w:cs="Calibri"/>
          <w:sz w:val="18"/>
          <w:szCs w:val="18"/>
        </w:rPr>
        <w:t xml:space="preserve">   d)</w:t>
      </w:r>
      <w:r w:rsidRPr="006D3AB7">
        <w:rPr>
          <w:rFonts w:ascii="Candara" w:hAnsi="Candara" w:cs="Calibri"/>
          <w:b/>
          <w:sz w:val="18"/>
          <w:szCs w:val="18"/>
        </w:rPr>
        <w:t xml:space="preserve"> </w:t>
      </w:r>
      <w:proofErr w:type="gramStart"/>
      <w:r w:rsidRPr="006D3AB7">
        <w:rPr>
          <w:rFonts w:ascii="Candara" w:hAnsi="Candara" w:cs="Calibri"/>
          <w:sz w:val="18"/>
          <w:szCs w:val="18"/>
        </w:rPr>
        <w:t>factor</w:t>
      </w:r>
      <w:proofErr w:type="gramEnd"/>
      <w:r w:rsidRPr="006D3AB7">
        <w:rPr>
          <w:rFonts w:ascii="Candara" w:hAnsi="Candara" w:cs="Calibri"/>
          <w:sz w:val="18"/>
          <w:szCs w:val="18"/>
        </w:rPr>
        <w:t xml:space="preserve"> polynomials completely</w:t>
      </w:r>
      <w:r w:rsidRPr="006D3AB7">
        <w:rPr>
          <w:rFonts w:ascii="Candara" w:hAnsi="Candara" w:cs="Calibri"/>
          <w:b/>
          <w:sz w:val="18"/>
          <w:szCs w:val="18"/>
        </w:rPr>
        <w:t>.</w:t>
      </w:r>
    </w:p>
    <w:p w:rsidR="00C0406C" w:rsidRPr="006D3AB7" w:rsidRDefault="00C0406C" w:rsidP="00E40B96">
      <w:pPr>
        <w:ind w:left="1350"/>
        <w:rPr>
          <w:rFonts w:ascii="Candara" w:hAnsi="Candara" w:cs="Calibri"/>
          <w:b/>
          <w:sz w:val="18"/>
          <w:szCs w:val="18"/>
        </w:rPr>
      </w:pPr>
    </w:p>
    <w:p w:rsidR="00E40B96" w:rsidRPr="006D3AB7" w:rsidRDefault="00E40B96" w:rsidP="00C0406C">
      <w:pPr>
        <w:ind w:left="1440" w:hanging="144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b/>
          <w:sz w:val="18"/>
          <w:szCs w:val="18"/>
        </w:rPr>
        <w:t xml:space="preserve">AII/T.4b   </w:t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sz w:val="18"/>
          <w:szCs w:val="18"/>
        </w:rPr>
        <w:t>The student will solve, algebraically and graphically quadratic equations over the set of complex numbers. Graphing calculators will be used for solving an</w:t>
      </w:r>
      <w:r w:rsidR="004B4446" w:rsidRPr="006D3AB7">
        <w:rPr>
          <w:rFonts w:ascii="Candara" w:hAnsi="Candara" w:cs="Calibri"/>
          <w:sz w:val="18"/>
          <w:szCs w:val="18"/>
        </w:rPr>
        <w:t xml:space="preserve">d for confirming the algebraic </w:t>
      </w:r>
      <w:r w:rsidRPr="006D3AB7">
        <w:rPr>
          <w:rFonts w:ascii="Candara" w:hAnsi="Candara" w:cs="Calibri"/>
          <w:sz w:val="18"/>
          <w:szCs w:val="18"/>
        </w:rPr>
        <w:t>solutions.</w:t>
      </w:r>
    </w:p>
    <w:p w:rsidR="00C0406C" w:rsidRPr="006D3AB7" w:rsidRDefault="00C0406C" w:rsidP="00C0406C">
      <w:pPr>
        <w:ind w:left="1440" w:hanging="1440"/>
        <w:rPr>
          <w:rFonts w:ascii="Candara" w:hAnsi="Candara" w:cs="Calibri"/>
          <w:sz w:val="18"/>
          <w:szCs w:val="18"/>
        </w:rPr>
      </w:pPr>
    </w:p>
    <w:p w:rsidR="00C0406C" w:rsidRPr="006D3AB7" w:rsidRDefault="00E40B96" w:rsidP="00E40B96">
      <w:pPr>
        <w:ind w:left="1170" w:hanging="117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b/>
          <w:sz w:val="18"/>
          <w:szCs w:val="18"/>
        </w:rPr>
        <w:t xml:space="preserve">AII/T.5      </w:t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sz w:val="18"/>
          <w:szCs w:val="18"/>
        </w:rPr>
        <w:t xml:space="preserve">The student will solve nonlinear systems of equations, including linear-quadratic and </w:t>
      </w:r>
      <w:r w:rsidR="00C0406C" w:rsidRPr="006D3AB7">
        <w:rPr>
          <w:rFonts w:ascii="Candara" w:hAnsi="Candara" w:cs="Calibri"/>
          <w:sz w:val="18"/>
          <w:szCs w:val="18"/>
        </w:rPr>
        <w:t xml:space="preserve">  </w:t>
      </w:r>
    </w:p>
    <w:p w:rsidR="00E40B96" w:rsidRPr="006D3AB7" w:rsidRDefault="00E40B96" w:rsidP="00C0406C">
      <w:pPr>
        <w:ind w:left="1440"/>
        <w:rPr>
          <w:rFonts w:ascii="Candara" w:hAnsi="Candara" w:cs="Calibri"/>
          <w:sz w:val="18"/>
          <w:szCs w:val="18"/>
        </w:rPr>
      </w:pPr>
      <w:proofErr w:type="gramStart"/>
      <w:r w:rsidRPr="006D3AB7">
        <w:rPr>
          <w:rFonts w:ascii="Candara" w:hAnsi="Candara" w:cs="Calibri"/>
          <w:sz w:val="18"/>
          <w:szCs w:val="18"/>
        </w:rPr>
        <w:t>quadratic-</w:t>
      </w:r>
      <w:proofErr w:type="gramEnd"/>
      <w:r w:rsidRPr="006D3AB7">
        <w:rPr>
          <w:rFonts w:ascii="Candara" w:hAnsi="Candara" w:cs="Calibri"/>
          <w:sz w:val="18"/>
          <w:szCs w:val="18"/>
        </w:rPr>
        <w:t xml:space="preserve"> quadratic, algebraically and graphically.  Graphing calculators will be used as a tool to visualize</w:t>
      </w:r>
      <w:r w:rsidR="00C0406C" w:rsidRPr="006D3AB7">
        <w:rPr>
          <w:rFonts w:ascii="Candara" w:hAnsi="Candara" w:cs="Calibri"/>
          <w:sz w:val="18"/>
          <w:szCs w:val="18"/>
        </w:rPr>
        <w:t xml:space="preserve"> </w:t>
      </w:r>
      <w:r w:rsidRPr="006D3AB7">
        <w:rPr>
          <w:rFonts w:ascii="Candara" w:hAnsi="Candara" w:cs="Calibri"/>
          <w:sz w:val="18"/>
          <w:szCs w:val="18"/>
        </w:rPr>
        <w:t>graphs and predict the number of solutions.</w:t>
      </w:r>
    </w:p>
    <w:p w:rsidR="00C0406C" w:rsidRPr="006D3AB7" w:rsidRDefault="00C0406C" w:rsidP="00C0406C">
      <w:pPr>
        <w:ind w:left="1440"/>
        <w:rPr>
          <w:rFonts w:ascii="Candara" w:hAnsi="Candara" w:cs="Calibri"/>
          <w:sz w:val="18"/>
          <w:szCs w:val="18"/>
        </w:rPr>
      </w:pPr>
    </w:p>
    <w:p w:rsidR="00E40B96" w:rsidRPr="006D3AB7" w:rsidRDefault="00E40B96" w:rsidP="00C0406C">
      <w:pPr>
        <w:ind w:left="1440" w:hanging="144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b/>
          <w:sz w:val="18"/>
          <w:szCs w:val="18"/>
        </w:rPr>
        <w:t>AII/T.6</w:t>
      </w:r>
      <w:r w:rsidRPr="006D3AB7">
        <w:rPr>
          <w:rFonts w:ascii="Candara" w:hAnsi="Candara" w:cs="Calibri"/>
          <w:b/>
          <w:sz w:val="18"/>
          <w:szCs w:val="18"/>
        </w:rPr>
        <w:tab/>
      </w:r>
      <w:r w:rsidRPr="006D3AB7">
        <w:rPr>
          <w:rFonts w:ascii="Candara" w:hAnsi="Candara" w:cs="Calibri"/>
          <w:sz w:val="18"/>
          <w:szCs w:val="18"/>
        </w:rPr>
        <w:t>The student will recognize the general shape of function (absolute value square root, cube root, rational polynomial, exponential, and logarithmic) families an</w:t>
      </w:r>
      <w:r w:rsidR="004B4446" w:rsidRPr="006D3AB7">
        <w:rPr>
          <w:rFonts w:ascii="Candara" w:hAnsi="Candara" w:cs="Calibri"/>
          <w:sz w:val="18"/>
          <w:szCs w:val="18"/>
        </w:rPr>
        <w:t xml:space="preserve">d will convert between graphic </w:t>
      </w:r>
      <w:r w:rsidRPr="006D3AB7">
        <w:rPr>
          <w:rFonts w:ascii="Candara" w:hAnsi="Candara" w:cs="Calibri"/>
          <w:sz w:val="18"/>
          <w:szCs w:val="18"/>
        </w:rPr>
        <w:t>and symbolic forms of functions.  A transformational approach to graphing will be employed.  Graphing calculators will be used to investigate the shapes and behaviors of these functions.</w:t>
      </w:r>
    </w:p>
    <w:p w:rsidR="00C0406C" w:rsidRPr="006D3AB7" w:rsidRDefault="00C0406C" w:rsidP="00C0406C">
      <w:pPr>
        <w:ind w:left="1440" w:hanging="1440"/>
        <w:rPr>
          <w:rFonts w:ascii="Candara" w:hAnsi="Candara" w:cs="Calibri"/>
          <w:sz w:val="18"/>
          <w:szCs w:val="18"/>
        </w:rPr>
      </w:pPr>
    </w:p>
    <w:p w:rsidR="00E40B96" w:rsidRPr="006D3AB7" w:rsidRDefault="00E40B96" w:rsidP="00C0406C">
      <w:pPr>
        <w:ind w:left="1440" w:hanging="144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b/>
          <w:sz w:val="18"/>
          <w:szCs w:val="18"/>
        </w:rPr>
        <w:t xml:space="preserve">AII/T.7 a-d </w:t>
      </w:r>
      <w:r w:rsidRPr="006D3AB7">
        <w:rPr>
          <w:rFonts w:ascii="Candara" w:hAnsi="Candara" w:cs="Calibri"/>
          <w:b/>
          <w:sz w:val="18"/>
          <w:szCs w:val="18"/>
        </w:rPr>
        <w:tab/>
      </w:r>
      <w:proofErr w:type="gramStart"/>
      <w:r w:rsidRPr="006D3AB7">
        <w:rPr>
          <w:rFonts w:ascii="Candara" w:hAnsi="Candara" w:cs="Calibri"/>
          <w:sz w:val="18"/>
          <w:szCs w:val="18"/>
        </w:rPr>
        <w:t>The</w:t>
      </w:r>
      <w:proofErr w:type="gramEnd"/>
      <w:r w:rsidRPr="006D3AB7">
        <w:rPr>
          <w:rFonts w:ascii="Candara" w:hAnsi="Candara" w:cs="Calibri"/>
          <w:sz w:val="18"/>
          <w:szCs w:val="18"/>
        </w:rPr>
        <w:t xml:space="preserve"> student will investigate and analyze functions algebraically and graphically.  Key </w:t>
      </w:r>
      <w:r w:rsidR="00C0406C" w:rsidRPr="006D3AB7">
        <w:rPr>
          <w:rFonts w:ascii="Candara" w:hAnsi="Candara" w:cs="Calibri"/>
          <w:sz w:val="18"/>
          <w:szCs w:val="18"/>
        </w:rPr>
        <w:t xml:space="preserve">concepts </w:t>
      </w:r>
      <w:r w:rsidRPr="006D3AB7">
        <w:rPr>
          <w:rFonts w:ascii="Candara" w:hAnsi="Candara" w:cs="Calibri"/>
          <w:sz w:val="18"/>
          <w:szCs w:val="18"/>
        </w:rPr>
        <w:t xml:space="preserve">include </w:t>
      </w:r>
    </w:p>
    <w:p w:rsidR="00E40B96" w:rsidRPr="006D3AB7" w:rsidRDefault="00E40B96" w:rsidP="00E40B96">
      <w:pPr>
        <w:ind w:left="1170" w:hanging="117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sz w:val="18"/>
          <w:szCs w:val="18"/>
        </w:rPr>
        <w:t xml:space="preserve">                                  a)  </w:t>
      </w:r>
      <w:proofErr w:type="gramStart"/>
      <w:r w:rsidRPr="006D3AB7">
        <w:rPr>
          <w:rFonts w:ascii="Candara" w:hAnsi="Candara" w:cs="Calibri"/>
          <w:sz w:val="18"/>
          <w:szCs w:val="18"/>
        </w:rPr>
        <w:t>domain</w:t>
      </w:r>
      <w:proofErr w:type="gramEnd"/>
      <w:r w:rsidRPr="006D3AB7">
        <w:rPr>
          <w:rFonts w:ascii="Candara" w:hAnsi="Candara" w:cs="Calibri"/>
          <w:sz w:val="18"/>
          <w:szCs w:val="18"/>
        </w:rPr>
        <w:t xml:space="preserve"> and range, including limited and discontinuous domains and ranges;</w:t>
      </w:r>
    </w:p>
    <w:p w:rsidR="00E40B96" w:rsidRPr="006D3AB7" w:rsidRDefault="00E40B96" w:rsidP="00E40B96">
      <w:pPr>
        <w:ind w:left="1170" w:hanging="117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sz w:val="18"/>
          <w:szCs w:val="18"/>
        </w:rPr>
        <w:t xml:space="preserve">                                  b)  </w:t>
      </w:r>
      <w:proofErr w:type="gramStart"/>
      <w:r w:rsidRPr="006D3AB7">
        <w:rPr>
          <w:rFonts w:ascii="Candara" w:hAnsi="Candara" w:cs="Calibri"/>
          <w:sz w:val="18"/>
          <w:szCs w:val="18"/>
        </w:rPr>
        <w:t>zeros</w:t>
      </w:r>
      <w:proofErr w:type="gramEnd"/>
      <w:r w:rsidRPr="006D3AB7">
        <w:rPr>
          <w:rFonts w:ascii="Candara" w:hAnsi="Candara" w:cs="Calibri"/>
          <w:sz w:val="18"/>
          <w:szCs w:val="18"/>
        </w:rPr>
        <w:t>;</w:t>
      </w:r>
    </w:p>
    <w:p w:rsidR="00E40B96" w:rsidRPr="006D3AB7" w:rsidRDefault="00E40B96" w:rsidP="00E40B96">
      <w:pPr>
        <w:ind w:left="1170" w:hanging="117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sz w:val="18"/>
          <w:szCs w:val="18"/>
        </w:rPr>
        <w:t xml:space="preserve">                                  </w:t>
      </w:r>
      <w:proofErr w:type="gramStart"/>
      <w:r w:rsidRPr="006D3AB7">
        <w:rPr>
          <w:rFonts w:ascii="Candara" w:hAnsi="Candara" w:cs="Calibri"/>
          <w:sz w:val="18"/>
          <w:szCs w:val="18"/>
        </w:rPr>
        <w:t>c</w:t>
      </w:r>
      <w:proofErr w:type="gramEnd"/>
      <w:r w:rsidRPr="006D3AB7">
        <w:rPr>
          <w:rFonts w:ascii="Candara" w:hAnsi="Candara" w:cs="Calibri"/>
          <w:sz w:val="18"/>
          <w:szCs w:val="18"/>
        </w:rPr>
        <w:t>)   x- and y-intercepts;</w:t>
      </w:r>
    </w:p>
    <w:p w:rsidR="003D3311" w:rsidRPr="006D3AB7" w:rsidRDefault="00E40B96" w:rsidP="00304C3B">
      <w:pPr>
        <w:ind w:left="1170" w:hanging="1170"/>
        <w:rPr>
          <w:rFonts w:ascii="Candara" w:hAnsi="Candara" w:cs="Calibri"/>
          <w:sz w:val="18"/>
          <w:szCs w:val="18"/>
        </w:rPr>
      </w:pPr>
      <w:r w:rsidRPr="006D3AB7">
        <w:rPr>
          <w:rFonts w:ascii="Candara" w:hAnsi="Candara" w:cs="Calibri"/>
          <w:sz w:val="18"/>
          <w:szCs w:val="18"/>
        </w:rPr>
        <w:t xml:space="preserve">                                  d)  </w:t>
      </w:r>
      <w:proofErr w:type="gramStart"/>
      <w:r w:rsidRPr="006D3AB7">
        <w:rPr>
          <w:rFonts w:ascii="Candara" w:hAnsi="Candara" w:cs="Calibri"/>
          <w:sz w:val="18"/>
          <w:szCs w:val="18"/>
        </w:rPr>
        <w:t>intervals</w:t>
      </w:r>
      <w:proofErr w:type="gramEnd"/>
      <w:r w:rsidRPr="006D3AB7">
        <w:rPr>
          <w:rFonts w:ascii="Candara" w:hAnsi="Candara" w:cs="Calibri"/>
          <w:sz w:val="18"/>
          <w:szCs w:val="18"/>
        </w:rPr>
        <w:t xml:space="preserve"> in which a function is increasing or decreasing.</w:t>
      </w:r>
    </w:p>
    <w:sectPr w:rsidR="003D3311" w:rsidRPr="006D3AB7" w:rsidSect="007C1F32">
      <w:pgSz w:w="12240" w:h="15840" w:code="1"/>
      <w:pgMar w:top="720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E3D63D7"/>
    <w:multiLevelType w:val="hybridMultilevel"/>
    <w:tmpl w:val="D9A04DDC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2"/>
  </w:num>
  <w:num w:numId="5">
    <w:abstractNumId w:val="16"/>
  </w:num>
  <w:num w:numId="6">
    <w:abstractNumId w:val="26"/>
  </w:num>
  <w:num w:numId="7">
    <w:abstractNumId w:val="15"/>
  </w:num>
  <w:num w:numId="8">
    <w:abstractNumId w:val="28"/>
  </w:num>
  <w:num w:numId="9">
    <w:abstractNumId w:val="1"/>
  </w:num>
  <w:num w:numId="10">
    <w:abstractNumId w:val="5"/>
  </w:num>
  <w:num w:numId="11">
    <w:abstractNumId w:val="18"/>
  </w:num>
  <w:num w:numId="12">
    <w:abstractNumId w:val="27"/>
  </w:num>
  <w:num w:numId="13">
    <w:abstractNumId w:val="9"/>
  </w:num>
  <w:num w:numId="14">
    <w:abstractNumId w:val="33"/>
  </w:num>
  <w:num w:numId="15">
    <w:abstractNumId w:val="30"/>
  </w:num>
  <w:num w:numId="16">
    <w:abstractNumId w:val="0"/>
  </w:num>
  <w:num w:numId="17">
    <w:abstractNumId w:val="21"/>
  </w:num>
  <w:num w:numId="18">
    <w:abstractNumId w:val="17"/>
  </w:num>
  <w:num w:numId="19">
    <w:abstractNumId w:val="22"/>
  </w:num>
  <w:num w:numId="20">
    <w:abstractNumId w:val="36"/>
  </w:num>
  <w:num w:numId="21">
    <w:abstractNumId w:val="37"/>
  </w:num>
  <w:num w:numId="22">
    <w:abstractNumId w:val="23"/>
  </w:num>
  <w:num w:numId="23">
    <w:abstractNumId w:val="24"/>
  </w:num>
  <w:num w:numId="24">
    <w:abstractNumId w:val="34"/>
  </w:num>
  <w:num w:numId="25">
    <w:abstractNumId w:val="8"/>
  </w:num>
  <w:num w:numId="26">
    <w:abstractNumId w:val="29"/>
  </w:num>
  <w:num w:numId="27">
    <w:abstractNumId w:val="6"/>
  </w:num>
  <w:num w:numId="28">
    <w:abstractNumId w:val="7"/>
  </w:num>
  <w:num w:numId="29">
    <w:abstractNumId w:val="35"/>
  </w:num>
  <w:num w:numId="30">
    <w:abstractNumId w:val="38"/>
  </w:num>
  <w:num w:numId="31">
    <w:abstractNumId w:val="3"/>
  </w:num>
  <w:num w:numId="32">
    <w:abstractNumId w:val="13"/>
  </w:num>
  <w:num w:numId="33">
    <w:abstractNumId w:val="12"/>
  </w:num>
  <w:num w:numId="34">
    <w:abstractNumId w:val="25"/>
  </w:num>
  <w:num w:numId="35">
    <w:abstractNumId w:val="10"/>
  </w:num>
  <w:num w:numId="36">
    <w:abstractNumId w:val="4"/>
  </w:num>
  <w:num w:numId="37">
    <w:abstractNumId w:val="20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5FA3"/>
    <w:rsid w:val="00017E2F"/>
    <w:rsid w:val="00036657"/>
    <w:rsid w:val="000534D3"/>
    <w:rsid w:val="00057B57"/>
    <w:rsid w:val="000616E5"/>
    <w:rsid w:val="00094982"/>
    <w:rsid w:val="000965FA"/>
    <w:rsid w:val="000A41E2"/>
    <w:rsid w:val="000B1908"/>
    <w:rsid w:val="000B28CA"/>
    <w:rsid w:val="000C1B3C"/>
    <w:rsid w:val="000E0CA7"/>
    <w:rsid w:val="000E7453"/>
    <w:rsid w:val="000F7D2C"/>
    <w:rsid w:val="00102391"/>
    <w:rsid w:val="001146F5"/>
    <w:rsid w:val="00116E17"/>
    <w:rsid w:val="00122175"/>
    <w:rsid w:val="001238B9"/>
    <w:rsid w:val="00127DB8"/>
    <w:rsid w:val="001431E9"/>
    <w:rsid w:val="00161733"/>
    <w:rsid w:val="00171C94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1E39C8"/>
    <w:rsid w:val="0020346C"/>
    <w:rsid w:val="00203EB2"/>
    <w:rsid w:val="002053EB"/>
    <w:rsid w:val="002215AB"/>
    <w:rsid w:val="00226EEF"/>
    <w:rsid w:val="0023134C"/>
    <w:rsid w:val="002374B2"/>
    <w:rsid w:val="00242C5B"/>
    <w:rsid w:val="00251763"/>
    <w:rsid w:val="002817A3"/>
    <w:rsid w:val="002C7B84"/>
    <w:rsid w:val="002D373D"/>
    <w:rsid w:val="002D38FD"/>
    <w:rsid w:val="00304339"/>
    <w:rsid w:val="00304C3B"/>
    <w:rsid w:val="00315F0E"/>
    <w:rsid w:val="003177A0"/>
    <w:rsid w:val="00334911"/>
    <w:rsid w:val="00347830"/>
    <w:rsid w:val="00351DE2"/>
    <w:rsid w:val="003601E9"/>
    <w:rsid w:val="00365904"/>
    <w:rsid w:val="00367184"/>
    <w:rsid w:val="0036773F"/>
    <w:rsid w:val="00381194"/>
    <w:rsid w:val="00381A10"/>
    <w:rsid w:val="00387B48"/>
    <w:rsid w:val="00391A3A"/>
    <w:rsid w:val="00393ED0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52E78"/>
    <w:rsid w:val="00476F04"/>
    <w:rsid w:val="00480545"/>
    <w:rsid w:val="00484AA4"/>
    <w:rsid w:val="004954CA"/>
    <w:rsid w:val="004A3D0D"/>
    <w:rsid w:val="004A488C"/>
    <w:rsid w:val="004B4446"/>
    <w:rsid w:val="004C63A7"/>
    <w:rsid w:val="004D051A"/>
    <w:rsid w:val="00502215"/>
    <w:rsid w:val="00530BC9"/>
    <w:rsid w:val="00546A4E"/>
    <w:rsid w:val="00552F5B"/>
    <w:rsid w:val="00562504"/>
    <w:rsid w:val="005751FD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33DFB"/>
    <w:rsid w:val="00654C04"/>
    <w:rsid w:val="00693D8A"/>
    <w:rsid w:val="006A251F"/>
    <w:rsid w:val="006B382A"/>
    <w:rsid w:val="006B408D"/>
    <w:rsid w:val="006B5DCF"/>
    <w:rsid w:val="006C6C59"/>
    <w:rsid w:val="006D3AB7"/>
    <w:rsid w:val="006E5976"/>
    <w:rsid w:val="006F57DE"/>
    <w:rsid w:val="007019A2"/>
    <w:rsid w:val="00723523"/>
    <w:rsid w:val="00734EA6"/>
    <w:rsid w:val="00751E33"/>
    <w:rsid w:val="0077779F"/>
    <w:rsid w:val="00792C80"/>
    <w:rsid w:val="007969DD"/>
    <w:rsid w:val="007B36E0"/>
    <w:rsid w:val="007B7572"/>
    <w:rsid w:val="007C1F32"/>
    <w:rsid w:val="007D2DA0"/>
    <w:rsid w:val="007D765E"/>
    <w:rsid w:val="007E0E62"/>
    <w:rsid w:val="007E2D7D"/>
    <w:rsid w:val="00804D74"/>
    <w:rsid w:val="00834682"/>
    <w:rsid w:val="0084743D"/>
    <w:rsid w:val="008819EC"/>
    <w:rsid w:val="00883C05"/>
    <w:rsid w:val="00887EC5"/>
    <w:rsid w:val="008A74ED"/>
    <w:rsid w:val="008C03DE"/>
    <w:rsid w:val="008C1DA1"/>
    <w:rsid w:val="008F12E2"/>
    <w:rsid w:val="008F25DA"/>
    <w:rsid w:val="008F4D3C"/>
    <w:rsid w:val="00906D02"/>
    <w:rsid w:val="009211C7"/>
    <w:rsid w:val="00923C94"/>
    <w:rsid w:val="009339CA"/>
    <w:rsid w:val="009431EA"/>
    <w:rsid w:val="00950DE4"/>
    <w:rsid w:val="00957567"/>
    <w:rsid w:val="0096109F"/>
    <w:rsid w:val="00995C32"/>
    <w:rsid w:val="009B7869"/>
    <w:rsid w:val="009D6112"/>
    <w:rsid w:val="009F0B0F"/>
    <w:rsid w:val="009F36D7"/>
    <w:rsid w:val="00A1121C"/>
    <w:rsid w:val="00A12216"/>
    <w:rsid w:val="00A20D38"/>
    <w:rsid w:val="00A2150C"/>
    <w:rsid w:val="00A257D3"/>
    <w:rsid w:val="00A25B00"/>
    <w:rsid w:val="00A807CB"/>
    <w:rsid w:val="00A911F8"/>
    <w:rsid w:val="00AD7F55"/>
    <w:rsid w:val="00AE51CD"/>
    <w:rsid w:val="00AE7D7B"/>
    <w:rsid w:val="00AF5A9C"/>
    <w:rsid w:val="00AF5B57"/>
    <w:rsid w:val="00B009BC"/>
    <w:rsid w:val="00B03860"/>
    <w:rsid w:val="00B25D3C"/>
    <w:rsid w:val="00B31B57"/>
    <w:rsid w:val="00B358F5"/>
    <w:rsid w:val="00B50D24"/>
    <w:rsid w:val="00B67F88"/>
    <w:rsid w:val="00B75F62"/>
    <w:rsid w:val="00B771EB"/>
    <w:rsid w:val="00BA63CE"/>
    <w:rsid w:val="00BB42A3"/>
    <w:rsid w:val="00BC74CC"/>
    <w:rsid w:val="00BE0F46"/>
    <w:rsid w:val="00BE394B"/>
    <w:rsid w:val="00BE76C3"/>
    <w:rsid w:val="00BE7E78"/>
    <w:rsid w:val="00BF62A1"/>
    <w:rsid w:val="00C0338C"/>
    <w:rsid w:val="00C0406C"/>
    <w:rsid w:val="00C22121"/>
    <w:rsid w:val="00C26E79"/>
    <w:rsid w:val="00C5754D"/>
    <w:rsid w:val="00C672AD"/>
    <w:rsid w:val="00C76DC2"/>
    <w:rsid w:val="00C86D7A"/>
    <w:rsid w:val="00C90602"/>
    <w:rsid w:val="00CA61F6"/>
    <w:rsid w:val="00CB68A3"/>
    <w:rsid w:val="00CC3145"/>
    <w:rsid w:val="00CC43D1"/>
    <w:rsid w:val="00CD7321"/>
    <w:rsid w:val="00CE7AD9"/>
    <w:rsid w:val="00CF2115"/>
    <w:rsid w:val="00CF30DC"/>
    <w:rsid w:val="00D024B1"/>
    <w:rsid w:val="00D06FA8"/>
    <w:rsid w:val="00D20D5F"/>
    <w:rsid w:val="00D21771"/>
    <w:rsid w:val="00D2734C"/>
    <w:rsid w:val="00D42643"/>
    <w:rsid w:val="00D53D19"/>
    <w:rsid w:val="00D75DD8"/>
    <w:rsid w:val="00D8015D"/>
    <w:rsid w:val="00DA0009"/>
    <w:rsid w:val="00DE7A2B"/>
    <w:rsid w:val="00E21B92"/>
    <w:rsid w:val="00E31A10"/>
    <w:rsid w:val="00E35B7C"/>
    <w:rsid w:val="00E40B96"/>
    <w:rsid w:val="00E54FD8"/>
    <w:rsid w:val="00E7273C"/>
    <w:rsid w:val="00E91C93"/>
    <w:rsid w:val="00E977A7"/>
    <w:rsid w:val="00EA00B0"/>
    <w:rsid w:val="00EA3A76"/>
    <w:rsid w:val="00ED16EF"/>
    <w:rsid w:val="00ED3806"/>
    <w:rsid w:val="00EE7551"/>
    <w:rsid w:val="00F0048D"/>
    <w:rsid w:val="00F24B9F"/>
    <w:rsid w:val="00F37F4B"/>
    <w:rsid w:val="00F547E2"/>
    <w:rsid w:val="00F75276"/>
    <w:rsid w:val="00F91262"/>
    <w:rsid w:val="00FA0ECE"/>
    <w:rsid w:val="00FB1F88"/>
    <w:rsid w:val="00FC2169"/>
    <w:rsid w:val="00FC6B5A"/>
    <w:rsid w:val="00FD104B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3D83E76"/>
  <w15:docId w15:val="{FBAC53F6-76A8-40F3-AFEC-F6D4CC6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C6B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3.bin"/><Relationship Id="rId5" Type="http://schemas.openxmlformats.org/officeDocument/2006/relationships/styles" Target="styl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3E638-58C6-428F-A4D7-F2FE0A1D4A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1053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2</cp:revision>
  <cp:lastPrinted>2016-09-28T18:53:00Z</cp:lastPrinted>
  <dcterms:created xsi:type="dcterms:W3CDTF">2018-10-01T18:16:00Z</dcterms:created>
  <dcterms:modified xsi:type="dcterms:W3CDTF">2018-10-01T18:16:00Z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